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7D3BF" w14:textId="0D326672" w:rsidR="00EF12F8" w:rsidRPr="007D3B96" w:rsidRDefault="00EF12F8" w:rsidP="00EF12F8">
      <w:pPr>
        <w:tabs>
          <w:tab w:val="left" w:pos="7356"/>
          <w:tab w:val="right" w:pos="9639"/>
        </w:tabs>
        <w:spacing w:before="120" w:line="276" w:lineRule="auto"/>
        <w:rPr>
          <w:rFonts w:asciiTheme="minorHAnsi" w:hAnsiTheme="minorHAnsi" w:cstheme="minorHAnsi"/>
          <w:sz w:val="22"/>
          <w:szCs w:val="22"/>
        </w:rPr>
      </w:pPr>
      <w:r w:rsidRPr="007D3B96">
        <w:rPr>
          <w:rFonts w:asciiTheme="minorHAnsi" w:hAnsiTheme="minorHAnsi" w:cstheme="minorHAnsi"/>
          <w:sz w:val="22"/>
          <w:szCs w:val="22"/>
        </w:rPr>
        <w:t>Nr postępowania: S.270.1.</w:t>
      </w:r>
      <w:r w:rsidR="00F22392">
        <w:rPr>
          <w:rFonts w:asciiTheme="minorHAnsi" w:hAnsiTheme="minorHAnsi" w:cstheme="minorHAnsi"/>
          <w:sz w:val="22"/>
          <w:szCs w:val="22"/>
        </w:rPr>
        <w:t>3</w:t>
      </w:r>
      <w:r w:rsidRPr="007D3B96">
        <w:rPr>
          <w:rFonts w:asciiTheme="minorHAnsi" w:hAnsiTheme="minorHAnsi" w:cstheme="minorHAnsi"/>
          <w:sz w:val="22"/>
          <w:szCs w:val="22"/>
        </w:rPr>
        <w:t>.202</w:t>
      </w:r>
      <w:r w:rsidR="00FA266C">
        <w:rPr>
          <w:rFonts w:asciiTheme="minorHAnsi" w:hAnsiTheme="minorHAnsi" w:cstheme="minorHAnsi"/>
          <w:sz w:val="22"/>
          <w:szCs w:val="22"/>
        </w:rPr>
        <w:t>5</w:t>
      </w:r>
      <w:r w:rsidR="00325DAE" w:rsidRPr="007D3B96">
        <w:rPr>
          <w:rFonts w:asciiTheme="minorHAnsi" w:hAnsiTheme="minorHAnsi" w:cstheme="minorHAnsi"/>
          <w:sz w:val="22"/>
          <w:szCs w:val="22"/>
        </w:rPr>
        <w:t xml:space="preserve">                                                       </w:t>
      </w:r>
      <w:r w:rsidR="007D3B96">
        <w:rPr>
          <w:rFonts w:asciiTheme="minorHAnsi" w:hAnsiTheme="minorHAnsi" w:cstheme="minorHAnsi"/>
          <w:sz w:val="22"/>
          <w:szCs w:val="22"/>
        </w:rPr>
        <w:t xml:space="preserve">      </w:t>
      </w:r>
      <w:r w:rsidRPr="007D3B96">
        <w:rPr>
          <w:rFonts w:asciiTheme="minorHAnsi" w:hAnsiTheme="minorHAnsi" w:cstheme="minorHAnsi"/>
          <w:sz w:val="22"/>
          <w:szCs w:val="22"/>
        </w:rPr>
        <w:t xml:space="preserve">Załącznik nr </w:t>
      </w:r>
      <w:r w:rsidR="007D3B96" w:rsidRPr="007D3B96">
        <w:rPr>
          <w:rFonts w:asciiTheme="minorHAnsi" w:hAnsiTheme="minorHAnsi" w:cstheme="minorHAnsi"/>
          <w:sz w:val="22"/>
          <w:szCs w:val="22"/>
        </w:rPr>
        <w:t>10</w:t>
      </w:r>
      <w:r w:rsidRPr="007D3B96">
        <w:rPr>
          <w:rFonts w:asciiTheme="minorHAnsi" w:hAnsiTheme="minorHAnsi" w:cstheme="minorHAnsi"/>
          <w:sz w:val="22"/>
          <w:szCs w:val="22"/>
        </w:rPr>
        <w:t xml:space="preserve"> do SWZ </w:t>
      </w:r>
    </w:p>
    <w:p w14:paraId="5643361B" w14:textId="77777777" w:rsidR="00EF12F8" w:rsidRDefault="00EF12F8" w:rsidP="00EF12F8">
      <w:pPr>
        <w:spacing w:before="120" w:line="276" w:lineRule="auto"/>
        <w:jc w:val="right"/>
        <w:rPr>
          <w:rFonts w:ascii="Calibri" w:hAnsi="Calibri"/>
          <w:sz w:val="16"/>
          <w:szCs w:val="16"/>
        </w:rPr>
      </w:pPr>
    </w:p>
    <w:p w14:paraId="6B7F7D0D" w14:textId="77777777" w:rsidR="007D3B96" w:rsidRPr="00602817" w:rsidRDefault="007D3B96" w:rsidP="007D3B96">
      <w:pPr>
        <w:jc w:val="center"/>
        <w:rPr>
          <w:rFonts w:ascii="Calibri" w:hAnsi="Calibri" w:cs="Calibri"/>
          <w:sz w:val="22"/>
          <w:szCs w:val="22"/>
        </w:rPr>
      </w:pPr>
      <w:r>
        <w:rPr>
          <w:rFonts w:ascii="Calibri" w:hAnsi="Calibri" w:cs="Calibri"/>
          <w:b/>
          <w:sz w:val="22"/>
          <w:szCs w:val="22"/>
        </w:rPr>
        <w:t>WZÓR UMOWY</w:t>
      </w:r>
      <w:r w:rsidRPr="00602817">
        <w:rPr>
          <w:rFonts w:ascii="Calibri" w:hAnsi="Calibri" w:cs="Calibri"/>
          <w:b/>
          <w:sz w:val="22"/>
          <w:szCs w:val="22"/>
        </w:rPr>
        <w:t xml:space="preserve"> </w:t>
      </w:r>
      <w:r>
        <w:rPr>
          <w:rFonts w:ascii="Calibri" w:hAnsi="Calibri" w:cs="Calibri"/>
          <w:b/>
          <w:sz w:val="22"/>
          <w:szCs w:val="22"/>
        </w:rPr>
        <w:t xml:space="preserve"> </w:t>
      </w:r>
    </w:p>
    <w:p w14:paraId="14ED545C" w14:textId="77777777" w:rsidR="007D3B96" w:rsidRPr="00602817" w:rsidRDefault="007D3B96" w:rsidP="007D3B96">
      <w:pPr>
        <w:rPr>
          <w:rFonts w:ascii="Calibri" w:hAnsi="Calibri" w:cs="Calibri"/>
          <w:sz w:val="22"/>
          <w:szCs w:val="22"/>
        </w:rPr>
      </w:pPr>
    </w:p>
    <w:p w14:paraId="6FCA11FB" w14:textId="77777777" w:rsidR="007D3B96" w:rsidRPr="00602817" w:rsidRDefault="007D3B96" w:rsidP="007D3B96">
      <w:pPr>
        <w:rPr>
          <w:rFonts w:ascii="Calibri" w:hAnsi="Calibri" w:cs="Calibri"/>
          <w:b/>
          <w:sz w:val="22"/>
          <w:szCs w:val="22"/>
        </w:rPr>
      </w:pPr>
    </w:p>
    <w:p w14:paraId="3620ABBE" w14:textId="77777777" w:rsidR="007D3B96" w:rsidRPr="00602817" w:rsidRDefault="007D3B96" w:rsidP="007D3B96">
      <w:pPr>
        <w:rPr>
          <w:rFonts w:ascii="Calibri" w:hAnsi="Calibri" w:cs="Calibri"/>
          <w:sz w:val="22"/>
          <w:szCs w:val="22"/>
        </w:rPr>
      </w:pPr>
      <w:r w:rsidRPr="00602817">
        <w:rPr>
          <w:rFonts w:ascii="Calibri" w:hAnsi="Calibri" w:cs="Calibri"/>
          <w:sz w:val="22"/>
          <w:szCs w:val="22"/>
        </w:rPr>
        <w:t>zawarta w dniu</w:t>
      </w:r>
      <w:r>
        <w:rPr>
          <w:rFonts w:ascii="Calibri" w:hAnsi="Calibri" w:cs="Calibri"/>
          <w:sz w:val="22"/>
          <w:szCs w:val="22"/>
        </w:rPr>
        <w:t xml:space="preserve"> …………….. r.</w:t>
      </w:r>
      <w:r w:rsidRPr="00602817">
        <w:rPr>
          <w:rFonts w:ascii="Calibri" w:hAnsi="Calibri" w:cs="Calibri"/>
          <w:sz w:val="22"/>
          <w:szCs w:val="22"/>
        </w:rPr>
        <w:t xml:space="preserve"> w Leżajsku pomiędzy:</w:t>
      </w:r>
    </w:p>
    <w:p w14:paraId="1E695EAF" w14:textId="77777777" w:rsidR="007D3B96" w:rsidRPr="00602817" w:rsidRDefault="007D3B96" w:rsidP="007D3B96">
      <w:pPr>
        <w:rPr>
          <w:rFonts w:ascii="Calibri" w:hAnsi="Calibri" w:cs="Calibri"/>
          <w:sz w:val="22"/>
          <w:szCs w:val="22"/>
        </w:rPr>
      </w:pPr>
    </w:p>
    <w:p w14:paraId="4B621E10" w14:textId="77777777" w:rsidR="007D3B96" w:rsidRPr="00602817" w:rsidRDefault="007D3B96" w:rsidP="007D3B96">
      <w:pPr>
        <w:pStyle w:val="Tekstprzypisukocowego"/>
        <w:jc w:val="both"/>
        <w:rPr>
          <w:rFonts w:ascii="Calibri" w:hAnsi="Calibri" w:cs="Calibri"/>
          <w:sz w:val="22"/>
          <w:szCs w:val="22"/>
        </w:rPr>
      </w:pPr>
      <w:r w:rsidRPr="00602817">
        <w:rPr>
          <w:rFonts w:ascii="Calibri" w:hAnsi="Calibri" w:cs="Calibri"/>
          <w:b/>
          <w:sz w:val="22"/>
          <w:szCs w:val="22"/>
        </w:rPr>
        <w:t>Skarbem Państwa Państwowym Gospodarstwem Leśnym Lasy Państwowe Nadleśnictwem Leżajsk</w:t>
      </w:r>
      <w:r w:rsidRPr="00602817">
        <w:rPr>
          <w:rFonts w:ascii="Calibri" w:hAnsi="Calibri" w:cs="Calibri"/>
          <w:sz w:val="22"/>
          <w:szCs w:val="22"/>
        </w:rPr>
        <w:t>, ul. Tomasza Michałka 48, 37-300 Leżajsk NIP 816-00-02-354, REGON 690026999,</w:t>
      </w:r>
    </w:p>
    <w:p w14:paraId="0E283863" w14:textId="77777777" w:rsidR="007D3B96" w:rsidRPr="00602817" w:rsidRDefault="007D3B96" w:rsidP="007D3B96">
      <w:pPr>
        <w:pStyle w:val="Tekstprzypisukocowego"/>
        <w:rPr>
          <w:rFonts w:ascii="Calibri" w:hAnsi="Calibri" w:cs="Calibri"/>
          <w:sz w:val="22"/>
          <w:szCs w:val="22"/>
        </w:rPr>
      </w:pPr>
      <w:r w:rsidRPr="00602817">
        <w:rPr>
          <w:rFonts w:ascii="Calibri" w:hAnsi="Calibri" w:cs="Calibri"/>
          <w:sz w:val="22"/>
          <w:szCs w:val="22"/>
        </w:rPr>
        <w:t xml:space="preserve">zwanym dalej w treści umowy </w:t>
      </w:r>
      <w:r w:rsidRPr="00602817">
        <w:rPr>
          <w:rFonts w:ascii="Calibri" w:hAnsi="Calibri" w:cs="Calibri"/>
          <w:b/>
          <w:sz w:val="22"/>
          <w:szCs w:val="22"/>
        </w:rPr>
        <w:t>Zamawiającym</w:t>
      </w:r>
    </w:p>
    <w:p w14:paraId="3807E902" w14:textId="77777777" w:rsidR="007D3B96" w:rsidRPr="00602817" w:rsidRDefault="007D3B96" w:rsidP="007D3B96">
      <w:pPr>
        <w:pStyle w:val="Tekstprzypisukocowego"/>
        <w:jc w:val="both"/>
        <w:rPr>
          <w:rFonts w:ascii="Calibri" w:hAnsi="Calibri" w:cs="Calibri"/>
          <w:sz w:val="22"/>
          <w:szCs w:val="22"/>
        </w:rPr>
      </w:pPr>
      <w:r w:rsidRPr="00602817">
        <w:rPr>
          <w:rFonts w:ascii="Calibri" w:hAnsi="Calibri" w:cs="Calibri"/>
          <w:sz w:val="22"/>
          <w:szCs w:val="22"/>
        </w:rPr>
        <w:t>reprezentowanym przez:</w:t>
      </w:r>
    </w:p>
    <w:p w14:paraId="2282D0AA" w14:textId="77777777" w:rsidR="007D3B96" w:rsidRPr="00602817" w:rsidRDefault="007D3B96" w:rsidP="007D3B96">
      <w:pPr>
        <w:jc w:val="both"/>
        <w:rPr>
          <w:rFonts w:ascii="Calibri" w:hAnsi="Calibri" w:cs="Calibri"/>
          <w:sz w:val="22"/>
          <w:szCs w:val="22"/>
        </w:rPr>
      </w:pPr>
      <w:r w:rsidRPr="00602817">
        <w:rPr>
          <w:rFonts w:ascii="Calibri" w:hAnsi="Calibri" w:cs="Calibri"/>
          <w:sz w:val="22"/>
          <w:szCs w:val="22"/>
        </w:rPr>
        <w:t xml:space="preserve">mgr inż. </w:t>
      </w:r>
      <w:r>
        <w:rPr>
          <w:rFonts w:ascii="Calibri" w:hAnsi="Calibri" w:cs="Calibri"/>
          <w:sz w:val="22"/>
          <w:szCs w:val="22"/>
        </w:rPr>
        <w:t>Tomasz Cebula</w:t>
      </w:r>
      <w:r w:rsidRPr="00602817">
        <w:rPr>
          <w:rFonts w:ascii="Calibri" w:hAnsi="Calibri" w:cs="Calibri"/>
          <w:sz w:val="22"/>
          <w:szCs w:val="22"/>
        </w:rPr>
        <w:t xml:space="preserve"> - Nadleśniczego,</w:t>
      </w:r>
    </w:p>
    <w:p w14:paraId="0F8BC28F" w14:textId="77777777" w:rsidR="007D3B96" w:rsidRPr="00602817" w:rsidRDefault="007D3B96" w:rsidP="007D3B96">
      <w:pPr>
        <w:rPr>
          <w:rFonts w:ascii="Calibri" w:hAnsi="Calibri" w:cs="Calibri"/>
          <w:sz w:val="22"/>
          <w:szCs w:val="22"/>
        </w:rPr>
      </w:pPr>
      <w:r w:rsidRPr="00602817">
        <w:rPr>
          <w:rFonts w:ascii="Calibri" w:hAnsi="Calibri" w:cs="Calibri"/>
          <w:sz w:val="22"/>
          <w:szCs w:val="22"/>
        </w:rPr>
        <w:t xml:space="preserve"> </w:t>
      </w:r>
    </w:p>
    <w:p w14:paraId="7FB38F48" w14:textId="77777777" w:rsidR="007D3B96" w:rsidRPr="00602817" w:rsidRDefault="007D3B96" w:rsidP="007D3B96">
      <w:pPr>
        <w:rPr>
          <w:rFonts w:ascii="Calibri" w:hAnsi="Calibri" w:cs="Calibri"/>
          <w:sz w:val="22"/>
          <w:szCs w:val="22"/>
        </w:rPr>
      </w:pPr>
      <w:r w:rsidRPr="00602817">
        <w:rPr>
          <w:rFonts w:ascii="Calibri" w:hAnsi="Calibri" w:cs="Calibri"/>
          <w:sz w:val="22"/>
          <w:szCs w:val="22"/>
        </w:rPr>
        <w:t>a:</w:t>
      </w:r>
    </w:p>
    <w:p w14:paraId="268CCB39" w14:textId="77777777" w:rsidR="007D3B96" w:rsidRDefault="007D3B96" w:rsidP="007D3B96">
      <w:pPr>
        <w:spacing w:before="12" w:after="160"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w:t>
      </w:r>
      <w:r w:rsidRPr="00051511">
        <w:rPr>
          <w:rFonts w:ascii="Calibri" w:eastAsia="Calibri" w:hAnsi="Calibri" w:cs="Calibri"/>
          <w:sz w:val="22"/>
          <w:szCs w:val="22"/>
          <w:lang w:eastAsia="en-US"/>
        </w:rPr>
        <w:t xml:space="preserve"> prowadząc</w:t>
      </w:r>
      <w:r>
        <w:rPr>
          <w:rFonts w:ascii="Calibri" w:eastAsia="Calibri" w:hAnsi="Calibri" w:cs="Calibri"/>
          <w:sz w:val="22"/>
          <w:szCs w:val="22"/>
          <w:lang w:eastAsia="en-US"/>
        </w:rPr>
        <w:t>ym</w:t>
      </w:r>
      <w:r w:rsidRPr="00051511">
        <w:rPr>
          <w:rFonts w:ascii="Calibri" w:eastAsia="Calibri" w:hAnsi="Calibri" w:cs="Calibri"/>
          <w:sz w:val="22"/>
          <w:szCs w:val="22"/>
          <w:lang w:eastAsia="en-US"/>
        </w:rPr>
        <w:t xml:space="preserve"> działalność gospodarczą na podstawie wpisu do </w:t>
      </w:r>
      <w:r>
        <w:rPr>
          <w:rFonts w:ascii="Calibri" w:eastAsia="Calibri" w:hAnsi="Calibri" w:cs="Calibri"/>
          <w:sz w:val="22"/>
          <w:szCs w:val="22"/>
          <w:lang w:eastAsia="en-US"/>
        </w:rPr>
        <w:t xml:space="preserve">KRS/ </w:t>
      </w:r>
      <w:proofErr w:type="spellStart"/>
      <w:r>
        <w:rPr>
          <w:rFonts w:ascii="Calibri" w:eastAsia="Calibri" w:hAnsi="Calibri" w:cs="Calibri"/>
          <w:sz w:val="22"/>
          <w:szCs w:val="22"/>
          <w:lang w:eastAsia="en-US"/>
        </w:rPr>
        <w:t>CEDiG</w:t>
      </w:r>
      <w:proofErr w:type="spellEnd"/>
      <w:r w:rsidRPr="00051511">
        <w:rPr>
          <w:rFonts w:ascii="Calibri" w:eastAsia="Calibri" w:hAnsi="Calibri" w:cs="Calibri"/>
          <w:sz w:val="22"/>
          <w:szCs w:val="22"/>
          <w:lang w:eastAsia="en-US"/>
        </w:rPr>
        <w:t xml:space="preserve">: </w:t>
      </w:r>
      <w:r>
        <w:rPr>
          <w:rFonts w:ascii="Calibri" w:eastAsia="Calibri" w:hAnsi="Calibri" w:cs="Calibri"/>
          <w:sz w:val="22"/>
          <w:szCs w:val="22"/>
          <w:lang w:eastAsia="en-US"/>
        </w:rPr>
        <w:t>………………………… z siedzibą w miejscowości ………………</w:t>
      </w:r>
      <w:r w:rsidRPr="00051511">
        <w:rPr>
          <w:rFonts w:ascii="Calibri" w:eastAsia="Calibri" w:hAnsi="Calibri" w:cs="Calibri"/>
          <w:sz w:val="22"/>
          <w:szCs w:val="22"/>
          <w:lang w:eastAsia="en-US"/>
        </w:rPr>
        <w:t xml:space="preserve">, NIP:  </w:t>
      </w:r>
      <w:r>
        <w:rPr>
          <w:rFonts w:ascii="Calibri" w:eastAsia="Calibri" w:hAnsi="Calibri" w:cs="Calibri"/>
          <w:sz w:val="22"/>
          <w:szCs w:val="22"/>
          <w:lang w:eastAsia="en-US"/>
        </w:rPr>
        <w:t>…………….</w:t>
      </w:r>
      <w:r w:rsidRPr="00051511">
        <w:rPr>
          <w:rFonts w:ascii="Calibri" w:eastAsia="Calibri" w:hAnsi="Calibri" w:cs="Calibri"/>
          <w:sz w:val="22"/>
          <w:szCs w:val="22"/>
          <w:lang w:eastAsia="en-US"/>
        </w:rPr>
        <w:t xml:space="preserve">, REGON: </w:t>
      </w:r>
      <w:r>
        <w:rPr>
          <w:rFonts w:ascii="Calibri" w:eastAsia="Calibri" w:hAnsi="Calibri" w:cs="Calibri"/>
          <w:sz w:val="22"/>
          <w:szCs w:val="22"/>
          <w:lang w:eastAsia="en-US"/>
        </w:rPr>
        <w:t>……………………..</w:t>
      </w:r>
      <w:r w:rsidRPr="00051511">
        <w:rPr>
          <w:rFonts w:ascii="Calibri" w:eastAsia="Calibri" w:hAnsi="Calibri" w:cs="Calibri"/>
          <w:sz w:val="22"/>
          <w:szCs w:val="22"/>
          <w:lang w:eastAsia="en-US"/>
        </w:rPr>
        <w:t xml:space="preserve"> </w:t>
      </w:r>
    </w:p>
    <w:p w14:paraId="025D0C2C"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zwanym w dalszym ciągu umowy „Wykonawcą” reprezentowanym przez:</w:t>
      </w:r>
    </w:p>
    <w:p w14:paraId="46A8ABE1"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w:t>
      </w:r>
    </w:p>
    <w:p w14:paraId="4FD6C3E9"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zaś wspólnie zwanymi dalej „Stronami”,</w:t>
      </w:r>
    </w:p>
    <w:p w14:paraId="7D26A512"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p>
    <w:p w14:paraId="4E97A52A" w14:textId="77777777" w:rsidR="007D3B96" w:rsidRDefault="007D3B96" w:rsidP="007D3B96">
      <w:pPr>
        <w:spacing w:before="120" w:after="160" w:line="276" w:lineRule="auto"/>
        <w:ind w:left="33" w:right="-108"/>
        <w:jc w:val="center"/>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 wyniku dokonania wyboru oferty Wykonawcy jako oferty najkorzystniejszej w postępowaniu </w:t>
      </w:r>
      <w:r>
        <w:rPr>
          <w:rFonts w:ascii="Calibri" w:eastAsia="Calibri" w:hAnsi="Calibri" w:cs="Calibri"/>
          <w:sz w:val="22"/>
          <w:szCs w:val="22"/>
          <w:lang w:eastAsia="en-US"/>
        </w:rPr>
        <w:t xml:space="preserve">o udzielenie zamówienia publicznego </w:t>
      </w:r>
      <w:r w:rsidRPr="00602817">
        <w:rPr>
          <w:rFonts w:ascii="Calibri" w:eastAsia="Calibri" w:hAnsi="Calibri" w:cs="Calibri"/>
          <w:sz w:val="22"/>
          <w:szCs w:val="22"/>
          <w:lang w:eastAsia="en-US"/>
        </w:rPr>
        <w:t xml:space="preserve">pn.: </w:t>
      </w:r>
    </w:p>
    <w:p w14:paraId="2AA81F64" w14:textId="3D38EB40" w:rsidR="007D3B96" w:rsidRPr="0052566C" w:rsidRDefault="00946303" w:rsidP="007D3B96">
      <w:pPr>
        <w:spacing w:before="120" w:after="160" w:line="276" w:lineRule="auto"/>
        <w:ind w:left="33" w:right="-108"/>
        <w:jc w:val="center"/>
        <w:rPr>
          <w:rFonts w:ascii="Calibri" w:eastAsia="Calibri" w:hAnsi="Calibri" w:cs="Calibri"/>
          <w:b/>
          <w:sz w:val="22"/>
          <w:szCs w:val="22"/>
          <w:lang w:eastAsia="en-US"/>
        </w:rPr>
      </w:pPr>
      <w:r w:rsidRPr="00946303">
        <w:rPr>
          <w:rFonts w:ascii="Calibri" w:eastAsia="Calibri" w:hAnsi="Calibri" w:cs="Calibri"/>
          <w:b/>
          <w:sz w:val="22"/>
          <w:szCs w:val="22"/>
          <w:lang w:eastAsia="en-US"/>
        </w:rPr>
        <w:t>„</w:t>
      </w:r>
      <w:r w:rsidR="00FA266C" w:rsidRPr="00FA266C">
        <w:rPr>
          <w:rFonts w:ascii="Calibri" w:eastAsia="Calibri" w:hAnsi="Calibri" w:cs="Calibri"/>
          <w:b/>
          <w:sz w:val="22"/>
          <w:szCs w:val="22"/>
          <w:lang w:eastAsia="en-US"/>
        </w:rPr>
        <w:t>Budowa wiaty służącej celom gospodarki leśnej wraz z infrastrukturą towarzyszącą</w:t>
      </w:r>
      <w:r w:rsidRPr="00946303">
        <w:rPr>
          <w:rFonts w:ascii="Calibri" w:eastAsia="Calibri" w:hAnsi="Calibri" w:cs="Calibri"/>
          <w:b/>
          <w:sz w:val="22"/>
          <w:szCs w:val="22"/>
          <w:lang w:eastAsia="en-US"/>
        </w:rPr>
        <w:t>”</w:t>
      </w:r>
      <w:r w:rsidR="00F22392">
        <w:rPr>
          <w:rFonts w:ascii="Calibri" w:eastAsia="Calibri" w:hAnsi="Calibri" w:cs="Calibri"/>
          <w:b/>
          <w:sz w:val="22"/>
          <w:szCs w:val="22"/>
          <w:lang w:eastAsia="en-US"/>
        </w:rPr>
        <w:br/>
      </w:r>
      <w:r>
        <w:rPr>
          <w:rFonts w:ascii="Calibri" w:eastAsia="Calibri" w:hAnsi="Calibri" w:cs="Calibri"/>
          <w:b/>
          <w:sz w:val="22"/>
          <w:szCs w:val="22"/>
          <w:lang w:eastAsia="en-US"/>
        </w:rPr>
        <w:t xml:space="preserve"> </w:t>
      </w:r>
      <w:r w:rsidR="00F22392">
        <w:rPr>
          <w:rFonts w:ascii="Calibri" w:eastAsia="Calibri" w:hAnsi="Calibri" w:cs="Calibri"/>
          <w:b/>
          <w:sz w:val="22"/>
          <w:szCs w:val="22"/>
          <w:lang w:eastAsia="en-US"/>
        </w:rPr>
        <w:t>– II postępowania</w:t>
      </w:r>
    </w:p>
    <w:p w14:paraId="0EC8FEB9" w14:textId="3CE04103" w:rsidR="007D3B96" w:rsidRPr="00602817" w:rsidRDefault="007D3B96" w:rsidP="007D3B96">
      <w:pPr>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przeprowadzonym zgodnie z przepisami ustawy z dnia 11 września 2019 roku Prawo za</w:t>
      </w:r>
      <w:r>
        <w:rPr>
          <w:rFonts w:ascii="Calibri" w:eastAsia="Calibri" w:hAnsi="Calibri" w:cs="Calibri"/>
          <w:sz w:val="22"/>
          <w:szCs w:val="22"/>
          <w:lang w:eastAsia="en-US"/>
        </w:rPr>
        <w:t>mówień publicznych (Dz.U. z 202</w:t>
      </w:r>
      <w:r w:rsidR="00946303">
        <w:rPr>
          <w:rFonts w:ascii="Calibri" w:eastAsia="Calibri" w:hAnsi="Calibri" w:cs="Calibri"/>
          <w:sz w:val="22"/>
          <w:szCs w:val="22"/>
          <w:lang w:eastAsia="en-US"/>
        </w:rPr>
        <w:t>4</w:t>
      </w:r>
      <w:r w:rsidRPr="00602817">
        <w:rPr>
          <w:rFonts w:ascii="Calibri" w:eastAsia="Calibri" w:hAnsi="Calibri" w:cs="Calibri"/>
          <w:sz w:val="22"/>
          <w:szCs w:val="22"/>
          <w:lang w:eastAsia="en-US"/>
        </w:rPr>
        <w:t> r. poz. </w:t>
      </w:r>
      <w:r w:rsidR="00946303">
        <w:rPr>
          <w:rFonts w:ascii="Calibri" w:eastAsia="Calibri" w:hAnsi="Calibri" w:cs="Calibri"/>
          <w:sz w:val="22"/>
          <w:szCs w:val="22"/>
          <w:lang w:eastAsia="en-US"/>
        </w:rPr>
        <w:t>1320</w:t>
      </w:r>
      <w:r w:rsidRPr="00602817">
        <w:rPr>
          <w:rFonts w:ascii="Calibri" w:eastAsia="Calibri" w:hAnsi="Calibri" w:cs="Calibri"/>
          <w:sz w:val="22"/>
          <w:szCs w:val="22"/>
          <w:lang w:eastAsia="en-US"/>
        </w:rPr>
        <w:t>, ze zm. – dalej: „ustawa” lub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 xml:space="preserve">”) oraz aktów wykonawczych do tej ustawy, w </w:t>
      </w:r>
      <w:r w:rsidRPr="00602817">
        <w:rPr>
          <w:rFonts w:ascii="Calibri" w:eastAsia="Calibri" w:hAnsi="Calibri" w:cs="Calibri"/>
          <w:b/>
          <w:sz w:val="22"/>
          <w:szCs w:val="22"/>
          <w:lang w:eastAsia="en-US"/>
        </w:rPr>
        <w:t>trybie podstawowym</w:t>
      </w:r>
      <w:r w:rsidRPr="00602817">
        <w:rPr>
          <w:rFonts w:ascii="Calibri" w:eastAsia="Calibri" w:hAnsi="Calibri" w:cs="Calibri"/>
          <w:sz w:val="22"/>
          <w:szCs w:val="22"/>
          <w:lang w:eastAsia="en-US"/>
        </w:rPr>
        <w:t xml:space="preserve">, o którym mowa w art. 275 pkt 1 ustawy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 xml:space="preserve">, w którym w odpowiedzi na ogłoszenie o zamówieniu oferty mogą składać wszyscy zainteresowani Wykonawcy, a następnie Zamawiający wybiera najkorzystniejszą ofertę </w:t>
      </w:r>
      <w:r w:rsidRPr="00602817">
        <w:rPr>
          <w:rFonts w:ascii="Calibri" w:eastAsia="Calibri" w:hAnsi="Calibri" w:cs="Calibri"/>
          <w:b/>
          <w:sz w:val="22"/>
          <w:szCs w:val="22"/>
          <w:lang w:eastAsia="en-US"/>
        </w:rPr>
        <w:t>bez przeprowadzenia negocjacji</w:t>
      </w:r>
      <w:r w:rsidRPr="00602817">
        <w:rPr>
          <w:rFonts w:ascii="Calibri" w:eastAsia="Calibri" w:hAnsi="Calibri" w:cs="Calibri"/>
          <w:sz w:val="22"/>
          <w:szCs w:val="22"/>
          <w:lang w:eastAsia="en-US"/>
        </w:rPr>
        <w:t>,</w:t>
      </w:r>
    </w:p>
    <w:p w14:paraId="4FE0A5F2" w14:textId="77777777" w:rsidR="007D3B96" w:rsidRDefault="007D3B96" w:rsidP="007D3B96">
      <w:pPr>
        <w:autoSpaceDE w:val="0"/>
        <w:autoSpaceDN w:val="0"/>
        <w:adjustRightInd w:val="0"/>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została zawarta umowa następującej treści:</w:t>
      </w:r>
    </w:p>
    <w:p w14:paraId="6D3E73C8" w14:textId="77777777" w:rsidR="007D3B96" w:rsidRPr="00602817" w:rsidRDefault="007D3B96" w:rsidP="007D3B96">
      <w:pPr>
        <w:spacing w:before="12" w:line="276" w:lineRule="auto"/>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 1</w:t>
      </w:r>
    </w:p>
    <w:p w14:paraId="0FECC0B0" w14:textId="77777777" w:rsidR="00D1414C" w:rsidRDefault="007D3B96" w:rsidP="00D1414C">
      <w:pPr>
        <w:spacing w:before="12" w:after="160" w:line="276" w:lineRule="auto"/>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Przedmiot i zakres Umowy</w:t>
      </w:r>
    </w:p>
    <w:p w14:paraId="504B2149" w14:textId="4B12ECF0" w:rsidR="005059F9" w:rsidRDefault="007D3B96" w:rsidP="005C6EE4">
      <w:pPr>
        <w:pStyle w:val="Akapitzlist"/>
        <w:numPr>
          <w:ilvl w:val="0"/>
          <w:numId w:val="40"/>
        </w:numPr>
        <w:spacing w:before="12" w:after="160"/>
        <w:ind w:left="357" w:hanging="357"/>
        <w:jc w:val="both"/>
        <w:rPr>
          <w:rFonts w:ascii="Calibri" w:eastAsia="Calibri" w:hAnsi="Calibri" w:cs="Calibri"/>
          <w:sz w:val="22"/>
          <w:szCs w:val="22"/>
          <w:lang w:eastAsia="en-US"/>
        </w:rPr>
      </w:pPr>
      <w:r w:rsidRPr="005059F9">
        <w:rPr>
          <w:rFonts w:ascii="Calibri" w:eastAsia="Calibri" w:hAnsi="Calibri" w:cs="Calibri"/>
          <w:sz w:val="22"/>
          <w:szCs w:val="22"/>
          <w:lang w:eastAsia="en-US"/>
        </w:rPr>
        <w:t>Zamawiający zleca, a Wykonawca przyjmuje do wykonania roboty budowlane polegające na</w:t>
      </w:r>
      <w:r w:rsidR="00FA266C">
        <w:rPr>
          <w:rFonts w:ascii="Calibri" w:eastAsia="Calibri" w:hAnsi="Calibri" w:cs="Calibri"/>
          <w:sz w:val="22"/>
          <w:szCs w:val="22"/>
          <w:lang w:eastAsia="en-US"/>
        </w:rPr>
        <w:t xml:space="preserve"> budowie wiaty służącej celom gospodarki leśnej wraz z infrastrukturą techniczną </w:t>
      </w:r>
      <w:r w:rsidR="002747D3">
        <w:rPr>
          <w:rFonts w:ascii="Calibri" w:eastAsia="Calibri" w:hAnsi="Calibri" w:cs="Calibri"/>
          <w:sz w:val="22"/>
          <w:szCs w:val="22"/>
          <w:lang w:eastAsia="en-US"/>
        </w:rPr>
        <w:t xml:space="preserve">na </w:t>
      </w:r>
      <w:r w:rsidR="00FA266C">
        <w:rPr>
          <w:rFonts w:ascii="Calibri" w:eastAsia="Calibri" w:hAnsi="Calibri" w:cs="Calibri"/>
          <w:sz w:val="22"/>
          <w:szCs w:val="22"/>
          <w:lang w:eastAsia="en-US"/>
        </w:rPr>
        <w:t xml:space="preserve">działce </w:t>
      </w:r>
      <w:r w:rsidR="005059F9" w:rsidRPr="005059F9">
        <w:rPr>
          <w:rFonts w:ascii="Calibri" w:eastAsia="Calibri" w:hAnsi="Calibri" w:cs="Calibri"/>
          <w:sz w:val="22"/>
          <w:szCs w:val="22"/>
          <w:lang w:eastAsia="en-US"/>
        </w:rPr>
        <w:t xml:space="preserve">nr </w:t>
      </w:r>
      <w:r w:rsidR="007614AB">
        <w:rPr>
          <w:rFonts w:ascii="Calibri" w:eastAsia="Calibri" w:hAnsi="Calibri" w:cs="Calibri"/>
          <w:sz w:val="22"/>
          <w:szCs w:val="22"/>
          <w:lang w:eastAsia="en-US"/>
        </w:rPr>
        <w:t xml:space="preserve">ewidencyjny </w:t>
      </w:r>
      <w:r w:rsidR="00FA266C">
        <w:rPr>
          <w:rFonts w:ascii="Calibri" w:eastAsia="Calibri" w:hAnsi="Calibri" w:cs="Calibri"/>
          <w:sz w:val="22"/>
          <w:szCs w:val="22"/>
          <w:lang w:eastAsia="en-US"/>
        </w:rPr>
        <w:t>6511/3</w:t>
      </w:r>
      <w:r w:rsidR="002747D3">
        <w:rPr>
          <w:rFonts w:ascii="Calibri" w:eastAsia="Calibri" w:hAnsi="Calibri" w:cs="Calibri"/>
          <w:sz w:val="22"/>
          <w:szCs w:val="22"/>
          <w:lang w:eastAsia="en-US"/>
        </w:rPr>
        <w:t xml:space="preserve"> położonej w miejscowości Leżajsk.</w:t>
      </w:r>
    </w:p>
    <w:p w14:paraId="2F418DAD" w14:textId="45135386" w:rsidR="005C6EE4" w:rsidRDefault="009B58B9" w:rsidP="005C6EE4">
      <w:pPr>
        <w:pStyle w:val="Akapitzlist"/>
        <w:numPr>
          <w:ilvl w:val="0"/>
          <w:numId w:val="40"/>
        </w:numPr>
        <w:spacing w:before="12" w:after="160"/>
        <w:ind w:left="357" w:hanging="357"/>
        <w:jc w:val="both"/>
        <w:rPr>
          <w:rFonts w:ascii="Calibri" w:eastAsia="Calibri" w:hAnsi="Calibri" w:cs="Calibri"/>
          <w:sz w:val="22"/>
          <w:szCs w:val="22"/>
          <w:lang w:eastAsia="en-US"/>
        </w:rPr>
      </w:pPr>
      <w:r>
        <w:rPr>
          <w:rFonts w:ascii="Calibri" w:eastAsia="Calibri" w:hAnsi="Calibri" w:cs="Calibri"/>
          <w:sz w:val="22"/>
          <w:szCs w:val="22"/>
          <w:lang w:eastAsia="en-US"/>
        </w:rPr>
        <w:t>Charakterystyka przedmiotu zamówienia</w:t>
      </w:r>
      <w:r w:rsidR="005C6EE4">
        <w:rPr>
          <w:rFonts w:ascii="Calibri" w:eastAsia="Calibri" w:hAnsi="Calibri" w:cs="Calibri"/>
          <w:sz w:val="22"/>
          <w:szCs w:val="22"/>
          <w:lang w:eastAsia="en-US"/>
        </w:rPr>
        <w:t>:</w:t>
      </w:r>
    </w:p>
    <w:p w14:paraId="184EE8E4" w14:textId="499D2368" w:rsidR="005C6EE4" w:rsidRDefault="002747D3" w:rsidP="007614AB">
      <w:pPr>
        <w:pStyle w:val="Akapitzlist"/>
        <w:numPr>
          <w:ilvl w:val="1"/>
          <w:numId w:val="43"/>
        </w:numPr>
        <w:spacing w:before="12" w:after="160"/>
        <w:jc w:val="both"/>
        <w:rPr>
          <w:rFonts w:ascii="Calibri" w:eastAsia="Calibri" w:hAnsi="Calibri" w:cs="Calibri"/>
          <w:sz w:val="22"/>
          <w:szCs w:val="22"/>
          <w:lang w:eastAsia="en-US"/>
        </w:rPr>
      </w:pPr>
      <w:r>
        <w:rPr>
          <w:rFonts w:ascii="Calibri" w:eastAsia="Calibri" w:hAnsi="Calibri" w:cs="Calibri"/>
          <w:sz w:val="22"/>
          <w:szCs w:val="22"/>
          <w:lang w:eastAsia="en-US"/>
        </w:rPr>
        <w:lastRenderedPageBreak/>
        <w:t xml:space="preserve"> </w:t>
      </w:r>
      <w:r w:rsidRPr="002747D3">
        <w:rPr>
          <w:rFonts w:ascii="Calibri" w:eastAsia="Calibri" w:hAnsi="Calibri" w:cs="Calibri"/>
          <w:sz w:val="22"/>
          <w:szCs w:val="22"/>
          <w:lang w:eastAsia="en-US"/>
        </w:rPr>
        <w:t>Wiata  o konstrukcji drewnianej, z drewna iglastego struganego. Posadowi</w:t>
      </w:r>
      <w:r w:rsidR="005C6EE4">
        <w:rPr>
          <w:rFonts w:ascii="Calibri" w:eastAsia="Calibri" w:hAnsi="Calibri" w:cs="Calibri"/>
          <w:sz w:val="22"/>
          <w:szCs w:val="22"/>
          <w:lang w:eastAsia="en-US"/>
        </w:rPr>
        <w:t xml:space="preserve">ona </w:t>
      </w:r>
      <w:r w:rsidRPr="002747D3">
        <w:rPr>
          <w:rFonts w:ascii="Calibri" w:eastAsia="Calibri" w:hAnsi="Calibri" w:cs="Calibri"/>
          <w:sz w:val="22"/>
          <w:szCs w:val="22"/>
          <w:lang w:eastAsia="en-US"/>
        </w:rPr>
        <w:t xml:space="preserve">na stopach fundamentowych żelbetowych. Wiata na planie prostokąta o wymiarach po obrysie zewnętrznym ścian 6,30x15,30 m. </w:t>
      </w:r>
    </w:p>
    <w:p w14:paraId="0752974D" w14:textId="3085B785" w:rsidR="002747D3"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Przykrycie dachem dwuspadowym o kącie nachylenia połaci 45°, gontem drewnianym. Wysokość budynku od poziomu terenu nie przekracza 5,77 m. Stopy fundamentowe żelbetowe z betonu C20/25 (B25), zbrojone stalą B500SP, otulenie 50 mm.</w:t>
      </w:r>
    </w:p>
    <w:p w14:paraId="57442DCB" w14:textId="5D65459A" w:rsidR="002747D3"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Całość konstrukcji drewnianej zabezpieczona impregnatem. Konstrukcja główna drewniana z drewna struganego to słupy 20x20 cm, jętki 8x18 cm, belki 20x24 cm, krokwie 8x18 cm. Zaprojektowano więźbę drewnianą krokwiową, z tarcicy klasy C24. Słupy, belki, słupy i jętki strugane. Na krokwiach nadbitka z desek struganych tylko od dołu.</w:t>
      </w:r>
    </w:p>
    <w:p w14:paraId="007B7B9A" w14:textId="6C42B074" w:rsidR="002747D3"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 xml:space="preserve">Elementy drewniane impregnowane do granicy niepalności NRO (wszystkie elementy drewniane). Kotwy do mocowania słupów do fundamentu stalowe systemowe, spawane z blach konstrukcyjnych i ocynkowane. Posadzka z kostki brukowej typu </w:t>
      </w:r>
      <w:proofErr w:type="spellStart"/>
      <w:r w:rsidRPr="005C6EE4">
        <w:rPr>
          <w:rFonts w:ascii="Calibri" w:eastAsia="Calibri" w:hAnsi="Calibri" w:cs="Calibri"/>
          <w:sz w:val="22"/>
          <w:szCs w:val="22"/>
          <w:lang w:eastAsia="en-US"/>
        </w:rPr>
        <w:t>Pantenon</w:t>
      </w:r>
      <w:proofErr w:type="spellEnd"/>
      <w:r w:rsidRPr="005C6EE4">
        <w:rPr>
          <w:rFonts w:ascii="Calibri" w:eastAsia="Calibri" w:hAnsi="Calibri" w:cs="Calibri"/>
          <w:sz w:val="22"/>
          <w:szCs w:val="22"/>
          <w:lang w:eastAsia="en-US"/>
        </w:rPr>
        <w:t xml:space="preserve">, kolorowej, wg. wyboru Zamawiającego. Kostka o gr. 6 cm na podsypce cementowo - piaskowej i podbudowie z kruszywa łamanego 0/32 gr. 15 cm i pospółki 15 cm. Kostka ograniczona obrzeżem </w:t>
      </w:r>
      <w:proofErr w:type="spellStart"/>
      <w:r w:rsidRPr="005C6EE4">
        <w:rPr>
          <w:rFonts w:ascii="Calibri" w:eastAsia="Calibri" w:hAnsi="Calibri" w:cs="Calibri"/>
          <w:sz w:val="22"/>
          <w:szCs w:val="22"/>
          <w:lang w:eastAsia="en-US"/>
        </w:rPr>
        <w:t>wibroprasowanym</w:t>
      </w:r>
      <w:proofErr w:type="spellEnd"/>
      <w:r w:rsidRPr="005C6EE4">
        <w:rPr>
          <w:rFonts w:ascii="Calibri" w:eastAsia="Calibri" w:hAnsi="Calibri" w:cs="Calibri"/>
          <w:sz w:val="22"/>
          <w:szCs w:val="22"/>
          <w:lang w:eastAsia="en-US"/>
        </w:rPr>
        <w:t xml:space="preserve"> 8x30 cm na podsypce cementowo - piaskowej. Przewidziano utwardzenie dojścia do wiaty.</w:t>
      </w:r>
    </w:p>
    <w:p w14:paraId="0B16B97A" w14:textId="6FDC74CF" w:rsidR="002747D3" w:rsidRPr="005C6EE4"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Wyposażenie wiaty:</w:t>
      </w:r>
    </w:p>
    <w:p w14:paraId="15326CE1" w14:textId="1A73BEAC" w:rsidR="002747D3" w:rsidRDefault="002747D3" w:rsidP="005C6EE4">
      <w:pPr>
        <w:pStyle w:val="Akapitzlist"/>
        <w:numPr>
          <w:ilvl w:val="2"/>
          <w:numId w:val="40"/>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stoły - 4 szt. Stoły o konstrukcji drewnianej, blat z drewna liściastego, grubość blatu min. 40 mm, długość 5,0 m, szerokość 0,8 m – 2 szt., długość 4 m, szerokość 0,8 m – 2 szt.,</w:t>
      </w:r>
    </w:p>
    <w:p w14:paraId="4A87A2FB" w14:textId="495BBBA5" w:rsidR="002747D3" w:rsidRDefault="002747D3" w:rsidP="005C6EE4">
      <w:pPr>
        <w:pStyle w:val="Akapitzlist"/>
        <w:numPr>
          <w:ilvl w:val="2"/>
          <w:numId w:val="40"/>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krzesła - 68 szt. Krzesła o konstrukcji drewnianej z drewna liściastego, z oparciem</w:t>
      </w:r>
      <w:r w:rsidR="005C6EE4">
        <w:rPr>
          <w:rFonts w:ascii="Calibri" w:eastAsia="Calibri" w:hAnsi="Calibri" w:cs="Calibri"/>
          <w:sz w:val="22"/>
          <w:szCs w:val="22"/>
          <w:lang w:eastAsia="en-US"/>
        </w:rPr>
        <w:t>,</w:t>
      </w:r>
    </w:p>
    <w:p w14:paraId="712F4F26" w14:textId="04C9DBB2" w:rsidR="002747D3" w:rsidRPr="005C6EE4" w:rsidRDefault="002747D3" w:rsidP="005C6EE4">
      <w:pPr>
        <w:pStyle w:val="Akapitzlist"/>
        <w:numPr>
          <w:ilvl w:val="2"/>
          <w:numId w:val="40"/>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grill murowany z cegły klinkierowej, wyposażony w zamykane drzwiczki ze stali nierdzewnej i ruszt żeliwny o wym. min. 1,0 x 0,6 m.</w:t>
      </w:r>
    </w:p>
    <w:p w14:paraId="3AD056C6" w14:textId="218BF830" w:rsidR="003564B1" w:rsidRPr="00973352" w:rsidRDefault="00FA266C" w:rsidP="0011247F">
      <w:pPr>
        <w:pStyle w:val="Akapitzlist"/>
        <w:numPr>
          <w:ilvl w:val="0"/>
          <w:numId w:val="40"/>
        </w:numPr>
        <w:spacing w:before="12" w:after="160" w:line="276" w:lineRule="auto"/>
        <w:ind w:left="357" w:hanging="357"/>
        <w:jc w:val="both"/>
        <w:rPr>
          <w:rFonts w:ascii="Calibri" w:eastAsia="Calibri" w:hAnsi="Calibri" w:cs="Calibri"/>
          <w:b/>
          <w:sz w:val="22"/>
          <w:szCs w:val="22"/>
          <w:lang w:eastAsia="en-US"/>
        </w:rPr>
      </w:pPr>
      <w:r>
        <w:rPr>
          <w:rFonts w:ascii="Calibri" w:eastAsia="Calibri" w:hAnsi="Calibri" w:cs="Calibri"/>
          <w:sz w:val="22"/>
          <w:szCs w:val="22"/>
          <w:lang w:eastAsia="en-US"/>
        </w:rPr>
        <w:t>Inwestycja</w:t>
      </w:r>
      <w:r w:rsidR="003564B1" w:rsidRPr="00973352">
        <w:rPr>
          <w:rFonts w:ascii="Calibri" w:eastAsia="Calibri" w:hAnsi="Calibri" w:cs="Calibri"/>
          <w:sz w:val="22"/>
          <w:szCs w:val="22"/>
          <w:lang w:eastAsia="en-US"/>
        </w:rPr>
        <w:t xml:space="preserve"> zlokalizowana jest na terenie </w:t>
      </w:r>
      <w:r>
        <w:rPr>
          <w:rFonts w:ascii="Calibri" w:eastAsia="Calibri" w:hAnsi="Calibri" w:cs="Calibri"/>
          <w:sz w:val="22"/>
          <w:szCs w:val="22"/>
          <w:lang w:eastAsia="en-US"/>
        </w:rPr>
        <w:t xml:space="preserve">należącym do Nadleśnictwa Leżajsk </w:t>
      </w:r>
      <w:r w:rsidR="003564B1" w:rsidRPr="00973352">
        <w:rPr>
          <w:rFonts w:ascii="Calibri" w:eastAsia="Calibri" w:hAnsi="Calibri" w:cs="Calibri"/>
          <w:sz w:val="22"/>
          <w:szCs w:val="22"/>
          <w:lang w:eastAsia="en-US"/>
        </w:rPr>
        <w:t>tj. położona jest na działce nr</w:t>
      </w:r>
      <w:r w:rsidR="002747D3">
        <w:rPr>
          <w:rFonts w:ascii="Calibri" w:eastAsia="Calibri" w:hAnsi="Calibri" w:cs="Calibri"/>
          <w:sz w:val="22"/>
          <w:szCs w:val="22"/>
          <w:lang w:eastAsia="en-US"/>
        </w:rPr>
        <w:t xml:space="preserve"> </w:t>
      </w:r>
      <w:r w:rsidR="007614AB">
        <w:rPr>
          <w:rFonts w:ascii="Calibri" w:eastAsia="Calibri" w:hAnsi="Calibri" w:cs="Calibri"/>
          <w:sz w:val="22"/>
          <w:szCs w:val="22"/>
          <w:lang w:eastAsia="en-US"/>
        </w:rPr>
        <w:t xml:space="preserve">ewidencyjny </w:t>
      </w:r>
      <w:r w:rsidR="002747D3">
        <w:rPr>
          <w:rFonts w:ascii="Calibri" w:eastAsia="Calibri" w:hAnsi="Calibri" w:cs="Calibri"/>
          <w:sz w:val="22"/>
          <w:szCs w:val="22"/>
          <w:lang w:eastAsia="en-US"/>
        </w:rPr>
        <w:t>6511/3</w:t>
      </w:r>
      <w:r w:rsidR="00973352" w:rsidRPr="00973352">
        <w:rPr>
          <w:rFonts w:ascii="Calibri" w:eastAsia="Calibri" w:hAnsi="Calibri" w:cs="Calibri"/>
          <w:sz w:val="22"/>
          <w:szCs w:val="22"/>
          <w:lang w:eastAsia="en-US"/>
        </w:rPr>
        <w:t>, obręb 00</w:t>
      </w:r>
      <w:r w:rsidR="002747D3">
        <w:rPr>
          <w:rFonts w:ascii="Calibri" w:eastAsia="Calibri" w:hAnsi="Calibri" w:cs="Calibri"/>
          <w:sz w:val="22"/>
          <w:szCs w:val="22"/>
          <w:lang w:eastAsia="en-US"/>
        </w:rPr>
        <w:t>20</w:t>
      </w:r>
      <w:r w:rsidR="00973352" w:rsidRPr="00973352">
        <w:rPr>
          <w:rFonts w:ascii="Calibri" w:eastAsia="Calibri" w:hAnsi="Calibri" w:cs="Calibri"/>
          <w:sz w:val="22"/>
          <w:szCs w:val="22"/>
          <w:lang w:eastAsia="en-US"/>
        </w:rPr>
        <w:t xml:space="preserve"> </w:t>
      </w:r>
      <w:r w:rsidR="002747D3">
        <w:rPr>
          <w:rFonts w:ascii="Calibri" w:eastAsia="Calibri" w:hAnsi="Calibri" w:cs="Calibri"/>
          <w:sz w:val="22"/>
          <w:szCs w:val="22"/>
          <w:lang w:eastAsia="en-US"/>
        </w:rPr>
        <w:t>Leżajsk</w:t>
      </w:r>
      <w:r w:rsidR="00973352" w:rsidRPr="00973352">
        <w:rPr>
          <w:rFonts w:ascii="Calibri" w:eastAsia="Calibri" w:hAnsi="Calibri" w:cs="Calibri"/>
          <w:sz w:val="22"/>
          <w:szCs w:val="22"/>
          <w:lang w:eastAsia="en-US"/>
        </w:rPr>
        <w:t>, gmina</w:t>
      </w:r>
      <w:r w:rsidR="002747D3">
        <w:rPr>
          <w:rFonts w:ascii="Calibri" w:eastAsia="Calibri" w:hAnsi="Calibri" w:cs="Calibri"/>
          <w:sz w:val="22"/>
          <w:szCs w:val="22"/>
          <w:lang w:eastAsia="en-US"/>
        </w:rPr>
        <w:t xml:space="preserve"> Leżajsk</w:t>
      </w:r>
      <w:r w:rsidR="00973352" w:rsidRPr="00973352">
        <w:rPr>
          <w:rFonts w:ascii="Calibri" w:eastAsia="Calibri" w:hAnsi="Calibri" w:cs="Calibri"/>
          <w:sz w:val="22"/>
          <w:szCs w:val="22"/>
          <w:lang w:eastAsia="en-US"/>
        </w:rPr>
        <w:t>, powiat leżajski,  województwo podkarpackie. Jednostka ewidencyjna 18080</w:t>
      </w:r>
      <w:r w:rsidR="002747D3">
        <w:rPr>
          <w:rFonts w:ascii="Calibri" w:eastAsia="Calibri" w:hAnsi="Calibri" w:cs="Calibri"/>
          <w:sz w:val="22"/>
          <w:szCs w:val="22"/>
          <w:lang w:eastAsia="en-US"/>
        </w:rPr>
        <w:t>1</w:t>
      </w:r>
      <w:r w:rsidR="00973352" w:rsidRPr="00973352">
        <w:rPr>
          <w:rFonts w:ascii="Calibri" w:eastAsia="Calibri" w:hAnsi="Calibri" w:cs="Calibri"/>
          <w:sz w:val="22"/>
          <w:szCs w:val="22"/>
          <w:lang w:eastAsia="en-US"/>
        </w:rPr>
        <w:t>_</w:t>
      </w:r>
      <w:r w:rsidR="002747D3">
        <w:rPr>
          <w:rFonts w:ascii="Calibri" w:eastAsia="Calibri" w:hAnsi="Calibri" w:cs="Calibri"/>
          <w:sz w:val="22"/>
          <w:szCs w:val="22"/>
          <w:lang w:eastAsia="en-US"/>
        </w:rPr>
        <w:t>1 Leżajsk</w:t>
      </w:r>
      <w:r w:rsidR="00973352" w:rsidRPr="00973352">
        <w:rPr>
          <w:rFonts w:ascii="Calibri" w:eastAsia="Calibri" w:hAnsi="Calibri" w:cs="Calibri"/>
          <w:sz w:val="22"/>
          <w:szCs w:val="22"/>
          <w:lang w:eastAsia="en-US"/>
        </w:rPr>
        <w:t>, obszar</w:t>
      </w:r>
      <w:r w:rsidR="002747D3">
        <w:rPr>
          <w:rFonts w:ascii="Calibri" w:eastAsia="Calibri" w:hAnsi="Calibri" w:cs="Calibri"/>
          <w:sz w:val="22"/>
          <w:szCs w:val="22"/>
          <w:lang w:eastAsia="en-US"/>
        </w:rPr>
        <w:t xml:space="preserve"> miejski</w:t>
      </w:r>
      <w:r w:rsidR="00973352">
        <w:rPr>
          <w:rFonts w:ascii="Calibri" w:eastAsia="Calibri" w:hAnsi="Calibri" w:cs="Calibri"/>
          <w:sz w:val="22"/>
          <w:szCs w:val="22"/>
          <w:lang w:eastAsia="en-US"/>
        </w:rPr>
        <w:t>.</w:t>
      </w:r>
    </w:p>
    <w:p w14:paraId="74BA567B" w14:textId="0765D155" w:rsidR="00946303" w:rsidRDefault="002747D3" w:rsidP="00966440">
      <w:pPr>
        <w:pStyle w:val="Akapitzlist"/>
        <w:numPr>
          <w:ilvl w:val="0"/>
          <w:numId w:val="40"/>
        </w:numPr>
        <w:spacing w:before="12" w:after="160" w:line="276" w:lineRule="auto"/>
        <w:ind w:left="357" w:hanging="357"/>
        <w:jc w:val="both"/>
        <w:rPr>
          <w:rFonts w:ascii="Calibri" w:eastAsia="Calibri" w:hAnsi="Calibri" w:cs="Calibri"/>
          <w:sz w:val="22"/>
          <w:szCs w:val="22"/>
          <w:lang w:eastAsia="en-US"/>
        </w:rPr>
      </w:pPr>
      <w:r>
        <w:rPr>
          <w:rFonts w:ascii="Calibri" w:eastAsia="Calibri" w:hAnsi="Calibri" w:cs="Calibri"/>
          <w:sz w:val="22"/>
          <w:szCs w:val="22"/>
          <w:lang w:eastAsia="en-US"/>
        </w:rPr>
        <w:t>Budowa</w:t>
      </w:r>
      <w:r w:rsidR="00946303" w:rsidRPr="00946303">
        <w:rPr>
          <w:rFonts w:ascii="Calibri" w:eastAsia="Calibri" w:hAnsi="Calibri" w:cs="Calibri"/>
          <w:sz w:val="22"/>
          <w:szCs w:val="22"/>
          <w:lang w:eastAsia="en-US"/>
        </w:rPr>
        <w:t xml:space="preserve"> </w:t>
      </w:r>
      <w:r w:rsidR="007D3B96" w:rsidRPr="00946303">
        <w:rPr>
          <w:rFonts w:ascii="Calibri" w:eastAsia="Calibri" w:hAnsi="Calibri" w:cs="Calibri"/>
          <w:sz w:val="22"/>
          <w:szCs w:val="22"/>
          <w:lang w:eastAsia="en-US"/>
        </w:rPr>
        <w:t>będzie polegał</w:t>
      </w:r>
      <w:r w:rsidR="00946303" w:rsidRPr="00946303">
        <w:rPr>
          <w:rFonts w:ascii="Calibri" w:eastAsia="Calibri" w:hAnsi="Calibri" w:cs="Calibri"/>
          <w:sz w:val="22"/>
          <w:szCs w:val="22"/>
          <w:lang w:eastAsia="en-US"/>
        </w:rPr>
        <w:t>a</w:t>
      </w:r>
      <w:r w:rsidR="007D3B96" w:rsidRPr="00946303">
        <w:rPr>
          <w:rFonts w:ascii="Calibri" w:eastAsia="Calibri" w:hAnsi="Calibri" w:cs="Calibri"/>
          <w:sz w:val="22"/>
          <w:szCs w:val="22"/>
          <w:lang w:eastAsia="en-US"/>
        </w:rPr>
        <w:t xml:space="preserve"> na wykonaniu następujących robót</w:t>
      </w:r>
      <w:r>
        <w:rPr>
          <w:rFonts w:ascii="Calibri" w:eastAsia="Calibri" w:hAnsi="Calibri" w:cs="Calibri"/>
          <w:sz w:val="22"/>
          <w:szCs w:val="22"/>
          <w:lang w:eastAsia="en-US"/>
        </w:rPr>
        <w:t>:</w:t>
      </w:r>
    </w:p>
    <w:p w14:paraId="1BA40FDA"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a)</w:t>
      </w:r>
      <w:r w:rsidRPr="002747D3">
        <w:rPr>
          <w:rFonts w:ascii="Calibri" w:eastAsia="Calibri" w:hAnsi="Calibri" w:cs="Calibri"/>
          <w:sz w:val="22"/>
          <w:szCs w:val="22"/>
          <w:lang w:eastAsia="en-US"/>
        </w:rPr>
        <w:tab/>
        <w:t>Roboty ziemne i fundamentowe żelbetowe,</w:t>
      </w:r>
    </w:p>
    <w:p w14:paraId="0000E010"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b)</w:t>
      </w:r>
      <w:r w:rsidRPr="002747D3">
        <w:rPr>
          <w:rFonts w:ascii="Calibri" w:eastAsia="Calibri" w:hAnsi="Calibri" w:cs="Calibri"/>
          <w:sz w:val="22"/>
          <w:szCs w:val="22"/>
          <w:lang w:eastAsia="en-US"/>
        </w:rPr>
        <w:tab/>
        <w:t>Wykonanie konstrukcji nośnej słupowo-ryglowej,</w:t>
      </w:r>
    </w:p>
    <w:p w14:paraId="3CA06C54"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c)</w:t>
      </w:r>
      <w:r w:rsidRPr="002747D3">
        <w:rPr>
          <w:rFonts w:ascii="Calibri" w:eastAsia="Calibri" w:hAnsi="Calibri" w:cs="Calibri"/>
          <w:sz w:val="22"/>
          <w:szCs w:val="22"/>
          <w:lang w:eastAsia="en-US"/>
        </w:rPr>
        <w:tab/>
        <w:t>Roboty ciesielskie wykonanie więźby stromej drewnianej,</w:t>
      </w:r>
    </w:p>
    <w:p w14:paraId="716893ED"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d)</w:t>
      </w:r>
      <w:r w:rsidRPr="002747D3">
        <w:rPr>
          <w:rFonts w:ascii="Calibri" w:eastAsia="Calibri" w:hAnsi="Calibri" w:cs="Calibri"/>
          <w:sz w:val="22"/>
          <w:szCs w:val="22"/>
          <w:lang w:eastAsia="en-US"/>
        </w:rPr>
        <w:tab/>
        <w:t>Roboty dekarskie połaci dachu – gont drewniany łupany (RO),</w:t>
      </w:r>
    </w:p>
    <w:p w14:paraId="53FFE8AD"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e)</w:t>
      </w:r>
      <w:r w:rsidRPr="002747D3">
        <w:rPr>
          <w:rFonts w:ascii="Calibri" w:eastAsia="Calibri" w:hAnsi="Calibri" w:cs="Calibri"/>
          <w:sz w:val="22"/>
          <w:szCs w:val="22"/>
          <w:lang w:eastAsia="en-US"/>
        </w:rPr>
        <w:tab/>
        <w:t>Roboty wykończeniowe (podłoża, posadzka z kostki betonowej, montaż rolet /żaluzji drewnianych stałych na całej powierzchni ścian oraz podnoszonych, montowanych w świetle wejść, impregnacja ogniochronna elementów drewnianych),</w:t>
      </w:r>
    </w:p>
    <w:p w14:paraId="1B8E1F2C"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f)</w:t>
      </w:r>
      <w:r w:rsidRPr="002747D3">
        <w:rPr>
          <w:rFonts w:ascii="Calibri" w:eastAsia="Calibri" w:hAnsi="Calibri" w:cs="Calibri"/>
          <w:sz w:val="22"/>
          <w:szCs w:val="22"/>
          <w:lang w:eastAsia="en-US"/>
        </w:rPr>
        <w:tab/>
        <w:t>Roboty murowe – wykonanie grilla murowanego zamkniętego oraz komina,</w:t>
      </w:r>
    </w:p>
    <w:p w14:paraId="364EAB29" w14:textId="27703192"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g)</w:t>
      </w:r>
      <w:r w:rsidRPr="002747D3">
        <w:rPr>
          <w:rFonts w:ascii="Calibri" w:eastAsia="Calibri" w:hAnsi="Calibri" w:cs="Calibri"/>
          <w:sz w:val="22"/>
          <w:szCs w:val="22"/>
          <w:lang w:eastAsia="en-US"/>
        </w:rPr>
        <w:tab/>
        <w:t xml:space="preserve">Wykonanie instalacji elektrycznych wewnętrznych oraz odcinka zewnętrznej instalacji elektrycznej (zasilanie </w:t>
      </w:r>
      <w:proofErr w:type="spellStart"/>
      <w:r w:rsidRPr="002747D3">
        <w:rPr>
          <w:rFonts w:ascii="Calibri" w:eastAsia="Calibri" w:hAnsi="Calibri" w:cs="Calibri"/>
          <w:sz w:val="22"/>
          <w:szCs w:val="22"/>
          <w:lang w:eastAsia="en-US"/>
        </w:rPr>
        <w:t>policznikowe</w:t>
      </w:r>
      <w:proofErr w:type="spellEnd"/>
      <w:r w:rsidRPr="002747D3">
        <w:rPr>
          <w:rFonts w:ascii="Calibri" w:eastAsia="Calibri" w:hAnsi="Calibri" w:cs="Calibri"/>
          <w:sz w:val="22"/>
          <w:szCs w:val="22"/>
          <w:lang w:eastAsia="en-US"/>
        </w:rPr>
        <w:t>)</w:t>
      </w:r>
      <w:r>
        <w:rPr>
          <w:rFonts w:ascii="Calibri" w:eastAsia="Calibri" w:hAnsi="Calibri" w:cs="Calibri"/>
          <w:sz w:val="22"/>
          <w:szCs w:val="22"/>
          <w:lang w:eastAsia="en-US"/>
        </w:rPr>
        <w:t>,</w:t>
      </w:r>
    </w:p>
    <w:p w14:paraId="03090503"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lastRenderedPageBreak/>
        <w:t>h)</w:t>
      </w:r>
      <w:r w:rsidRPr="002747D3">
        <w:rPr>
          <w:rFonts w:ascii="Calibri" w:eastAsia="Calibri" w:hAnsi="Calibri" w:cs="Calibri"/>
          <w:sz w:val="22"/>
          <w:szCs w:val="22"/>
          <w:lang w:eastAsia="en-US"/>
        </w:rPr>
        <w:tab/>
        <w:t>Roboty elewacyjne – obudowa ścian z zewnątrz żaluzjami drewnianymi (RO),</w:t>
      </w:r>
    </w:p>
    <w:p w14:paraId="681C51F7" w14:textId="0C11F1A6" w:rsidR="002747D3" w:rsidRPr="0094630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i)</w:t>
      </w:r>
      <w:r w:rsidRPr="002747D3">
        <w:rPr>
          <w:rFonts w:ascii="Calibri" w:eastAsia="Calibri" w:hAnsi="Calibri" w:cs="Calibri"/>
          <w:sz w:val="22"/>
          <w:szCs w:val="22"/>
          <w:lang w:eastAsia="en-US"/>
        </w:rPr>
        <w:tab/>
        <w:t>Utwardzenie dojazdów i dojść.</w:t>
      </w:r>
    </w:p>
    <w:p w14:paraId="2C987AF3" w14:textId="77777777" w:rsidR="00946303" w:rsidRPr="00D1414C" w:rsidRDefault="00946303" w:rsidP="00946303">
      <w:pPr>
        <w:pStyle w:val="Akapitzlist"/>
        <w:spacing w:before="12" w:after="160" w:line="276" w:lineRule="auto"/>
        <w:ind w:left="357"/>
        <w:jc w:val="both"/>
        <w:rPr>
          <w:rFonts w:ascii="Calibri" w:eastAsia="Calibri" w:hAnsi="Calibri" w:cs="Calibri"/>
          <w:b/>
          <w:sz w:val="22"/>
          <w:szCs w:val="22"/>
          <w:lang w:eastAsia="en-US"/>
        </w:rPr>
      </w:pPr>
    </w:p>
    <w:p w14:paraId="6F52F773" w14:textId="7E9315BA" w:rsidR="009C1C6D" w:rsidRPr="009C1C6D" w:rsidRDefault="007D3B96" w:rsidP="009C1C6D">
      <w:pPr>
        <w:pStyle w:val="Akapitzlist"/>
        <w:numPr>
          <w:ilvl w:val="0"/>
          <w:numId w:val="40"/>
        </w:numPr>
        <w:ind w:left="284"/>
        <w:rPr>
          <w:rFonts w:ascii="Calibri" w:eastAsia="Calibri" w:hAnsi="Calibri" w:cs="Calibri"/>
          <w:b/>
          <w:sz w:val="22"/>
          <w:szCs w:val="22"/>
          <w:lang w:eastAsia="en-US"/>
        </w:rPr>
      </w:pPr>
      <w:r w:rsidRPr="00D1414C">
        <w:rPr>
          <w:rFonts w:ascii="Calibri" w:eastAsia="Calibri" w:hAnsi="Calibri" w:cs="Calibri"/>
          <w:sz w:val="22"/>
          <w:szCs w:val="22"/>
          <w:lang w:eastAsia="en-US"/>
        </w:rPr>
        <w:t xml:space="preserve">Szczegółowy zakres robót zawarty jest w SWZ oraz w załącznikach do SWZ, a w szczególności w dokumentacji projektowej. </w:t>
      </w:r>
      <w:r w:rsidR="009C1C6D" w:rsidRPr="009C1C6D">
        <w:rPr>
          <w:rFonts w:ascii="Calibri" w:eastAsia="Calibri" w:hAnsi="Calibri" w:cs="Calibri"/>
          <w:sz w:val="22"/>
          <w:szCs w:val="22"/>
          <w:lang w:eastAsia="en-US"/>
        </w:rPr>
        <w:t>Przedmiar robót</w:t>
      </w:r>
      <w:r w:rsidR="004422E3">
        <w:rPr>
          <w:rFonts w:ascii="Calibri" w:eastAsia="Calibri" w:hAnsi="Calibri" w:cs="Calibri"/>
          <w:sz w:val="22"/>
          <w:szCs w:val="22"/>
          <w:lang w:eastAsia="en-US"/>
        </w:rPr>
        <w:t xml:space="preserve"> aktualizacja</w:t>
      </w:r>
      <w:r w:rsidR="009C1C6D" w:rsidRPr="009C1C6D">
        <w:rPr>
          <w:rFonts w:ascii="Calibri" w:eastAsia="Calibri" w:hAnsi="Calibri" w:cs="Calibri"/>
          <w:sz w:val="22"/>
          <w:szCs w:val="22"/>
          <w:lang w:eastAsia="en-US"/>
        </w:rPr>
        <w:t xml:space="preserve">, tj.: załącznik nr 12  do SWZ,  </w:t>
      </w:r>
      <w:proofErr w:type="spellStart"/>
      <w:r w:rsidR="009C1C6D" w:rsidRPr="009C1C6D">
        <w:rPr>
          <w:rFonts w:ascii="Calibri" w:eastAsia="Calibri" w:hAnsi="Calibri" w:cs="Calibri"/>
          <w:sz w:val="22"/>
          <w:szCs w:val="22"/>
          <w:lang w:eastAsia="en-US"/>
        </w:rPr>
        <w:t>STWiORB</w:t>
      </w:r>
      <w:proofErr w:type="spellEnd"/>
      <w:r w:rsidR="004422E3">
        <w:rPr>
          <w:rFonts w:ascii="Calibri" w:eastAsia="Calibri" w:hAnsi="Calibri" w:cs="Calibri"/>
          <w:sz w:val="22"/>
          <w:szCs w:val="22"/>
          <w:lang w:eastAsia="en-US"/>
        </w:rPr>
        <w:t xml:space="preserve"> aktualizacja </w:t>
      </w:r>
      <w:r w:rsidR="009C1C6D" w:rsidRPr="009C1C6D">
        <w:rPr>
          <w:rFonts w:ascii="Calibri" w:eastAsia="Calibri" w:hAnsi="Calibri" w:cs="Calibri"/>
          <w:sz w:val="22"/>
          <w:szCs w:val="22"/>
          <w:lang w:eastAsia="en-US"/>
        </w:rPr>
        <w:t>załącznik nr 13 do SWZ oraz dokumentacja techniczna</w:t>
      </w:r>
      <w:r w:rsidR="004422E3">
        <w:rPr>
          <w:rFonts w:ascii="Calibri" w:eastAsia="Calibri" w:hAnsi="Calibri" w:cs="Calibri"/>
          <w:sz w:val="22"/>
          <w:szCs w:val="22"/>
          <w:lang w:eastAsia="en-US"/>
        </w:rPr>
        <w:t xml:space="preserve"> aktualizacja</w:t>
      </w:r>
      <w:r w:rsidR="009C1C6D" w:rsidRPr="009C1C6D">
        <w:rPr>
          <w:rFonts w:ascii="Calibri" w:eastAsia="Calibri" w:hAnsi="Calibri" w:cs="Calibri"/>
          <w:sz w:val="22"/>
          <w:szCs w:val="22"/>
          <w:lang w:eastAsia="en-US"/>
        </w:rPr>
        <w:t xml:space="preserve"> załącznik nr 14 do SWZ.</w:t>
      </w:r>
    </w:p>
    <w:p w14:paraId="36A0A19E" w14:textId="77777777" w:rsidR="007D3B96" w:rsidRDefault="007D3B96" w:rsidP="009C1C6D">
      <w:pPr>
        <w:pStyle w:val="Akapitzlist"/>
        <w:ind w:left="284"/>
        <w:rPr>
          <w:rFonts w:ascii="Calibri" w:eastAsia="Calibri" w:hAnsi="Calibri" w:cs="Calibri"/>
          <w:sz w:val="22"/>
          <w:szCs w:val="22"/>
          <w:lang w:eastAsia="en-US"/>
        </w:rPr>
      </w:pPr>
    </w:p>
    <w:p w14:paraId="4B64F4CD" w14:textId="77777777" w:rsidR="00D1414C" w:rsidRDefault="00D1414C" w:rsidP="00D1414C">
      <w:pPr>
        <w:pStyle w:val="Akapitzlist"/>
        <w:ind w:left="284"/>
        <w:rPr>
          <w:rFonts w:ascii="Calibri" w:eastAsia="Calibri" w:hAnsi="Calibri" w:cs="Calibri"/>
          <w:sz w:val="22"/>
          <w:szCs w:val="22"/>
          <w:lang w:eastAsia="en-US"/>
        </w:rPr>
      </w:pPr>
    </w:p>
    <w:p w14:paraId="6D546F18" w14:textId="77777777" w:rsidR="007D3B96" w:rsidRDefault="007D3B96" w:rsidP="007D3B96">
      <w:pPr>
        <w:spacing w:before="12" w:line="276" w:lineRule="auto"/>
        <w:ind w:left="357"/>
        <w:jc w:val="center"/>
        <w:rPr>
          <w:rFonts w:ascii="Calibri" w:eastAsia="Calibri" w:hAnsi="Calibri" w:cs="Calibri"/>
          <w:b/>
          <w:color w:val="000000"/>
          <w:sz w:val="22"/>
          <w:szCs w:val="22"/>
          <w:lang w:eastAsia="en-US"/>
        </w:rPr>
      </w:pPr>
    </w:p>
    <w:p w14:paraId="5B36E15B" w14:textId="77777777" w:rsidR="007D3B96" w:rsidRPr="00602817" w:rsidRDefault="007D3B96" w:rsidP="007D3B96">
      <w:pPr>
        <w:spacing w:before="12" w:line="276" w:lineRule="auto"/>
        <w:ind w:left="357"/>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2</w:t>
      </w:r>
    </w:p>
    <w:p w14:paraId="637040CA" w14:textId="77777777" w:rsidR="007D3B96" w:rsidRPr="00602817" w:rsidRDefault="007D3B96" w:rsidP="007D3B96">
      <w:pPr>
        <w:spacing w:before="12" w:after="160" w:line="276" w:lineRule="auto"/>
        <w:ind w:left="720"/>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Termin realizacji Przedmiotu Umowy</w:t>
      </w:r>
    </w:p>
    <w:p w14:paraId="64727254" w14:textId="77777777" w:rsidR="007D3B96" w:rsidRPr="003160A2" w:rsidRDefault="007D3B96" w:rsidP="003564B1">
      <w:pPr>
        <w:numPr>
          <w:ilvl w:val="0"/>
          <w:numId w:val="10"/>
        </w:numPr>
        <w:spacing w:after="160" w:line="259" w:lineRule="auto"/>
        <w:ind w:left="357" w:hanging="357"/>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Rozpoczęcie realizacji umowy nastąpi w dniu </w:t>
      </w:r>
      <w:r w:rsidRPr="00602817">
        <w:rPr>
          <w:rFonts w:ascii="Calibri" w:eastAsia="Calibri" w:hAnsi="Calibri" w:cs="Calibri"/>
          <w:b/>
          <w:sz w:val="22"/>
          <w:szCs w:val="22"/>
          <w:lang w:eastAsia="en-US"/>
        </w:rPr>
        <w:t xml:space="preserve">podpisania umowy. </w:t>
      </w:r>
    </w:p>
    <w:p w14:paraId="1598DE67" w14:textId="4C9AEA5E" w:rsidR="007D3B96" w:rsidRPr="003160A2" w:rsidRDefault="007D3B96" w:rsidP="003564B1">
      <w:pPr>
        <w:numPr>
          <w:ilvl w:val="0"/>
          <w:numId w:val="10"/>
        </w:numPr>
        <w:ind w:left="357" w:hanging="357"/>
        <w:rPr>
          <w:rFonts w:ascii="Calibri" w:eastAsia="Calibri" w:hAnsi="Calibri" w:cs="Calibri"/>
          <w:b/>
          <w:color w:val="000000"/>
          <w:sz w:val="22"/>
          <w:szCs w:val="22"/>
          <w:lang w:eastAsia="en-US"/>
        </w:rPr>
      </w:pPr>
      <w:r w:rsidRPr="003160A2">
        <w:rPr>
          <w:rFonts w:ascii="Calibri" w:eastAsia="Calibri" w:hAnsi="Calibri" w:cs="Calibri"/>
          <w:color w:val="000000"/>
          <w:sz w:val="22"/>
          <w:szCs w:val="22"/>
          <w:lang w:eastAsia="en-US"/>
        </w:rPr>
        <w:t xml:space="preserve">Strony ustalają, iż zakończenie całego zakresu robót nastąpi w terminie </w:t>
      </w:r>
      <w:r w:rsidRPr="00EA75B3">
        <w:rPr>
          <w:rFonts w:ascii="Calibri" w:eastAsia="Calibri" w:hAnsi="Calibri" w:cs="Calibri"/>
          <w:b/>
          <w:color w:val="000000"/>
          <w:sz w:val="22"/>
          <w:szCs w:val="22"/>
          <w:lang w:eastAsia="en-US"/>
        </w:rPr>
        <w:t xml:space="preserve">do </w:t>
      </w:r>
      <w:r w:rsidR="003B3373">
        <w:rPr>
          <w:rFonts w:ascii="Calibri" w:eastAsia="Calibri" w:hAnsi="Calibri" w:cs="Calibri"/>
          <w:b/>
          <w:color w:val="000000"/>
          <w:sz w:val="22"/>
          <w:szCs w:val="22"/>
          <w:lang w:eastAsia="en-US"/>
        </w:rPr>
        <w:t xml:space="preserve">6 miesięcy od podpisana umowy.   </w:t>
      </w:r>
      <w:r w:rsidR="00946303" w:rsidRPr="00EA75B3">
        <w:rPr>
          <w:rFonts w:ascii="Calibri" w:eastAsia="Calibri" w:hAnsi="Calibri" w:cs="Calibri"/>
          <w:b/>
          <w:color w:val="000000"/>
          <w:sz w:val="22"/>
          <w:szCs w:val="22"/>
          <w:lang w:eastAsia="en-US"/>
        </w:rPr>
        <w:t xml:space="preserve"> </w:t>
      </w:r>
    </w:p>
    <w:p w14:paraId="2498DFC0" w14:textId="77777777" w:rsidR="007D3B96" w:rsidRPr="00602817" w:rsidRDefault="007D3B96" w:rsidP="003564B1">
      <w:pPr>
        <w:numPr>
          <w:ilvl w:val="0"/>
          <w:numId w:val="10"/>
        </w:numPr>
        <w:spacing w:after="160" w:line="259" w:lineRule="auto"/>
        <w:ind w:left="357" w:hanging="357"/>
        <w:contextualSpacing/>
        <w:jc w:val="both"/>
        <w:rPr>
          <w:rFonts w:ascii="Calibri" w:eastAsia="Calibri" w:hAnsi="Calibri" w:cs="Calibri"/>
          <w:color w:val="000000"/>
          <w:sz w:val="22"/>
          <w:szCs w:val="22"/>
          <w:lang w:eastAsia="en-US"/>
        </w:rPr>
      </w:pPr>
      <w:r w:rsidRPr="003160A2">
        <w:rPr>
          <w:rFonts w:ascii="Calibri" w:eastAsia="Calibri" w:hAnsi="Calibri" w:cs="Calibri"/>
          <w:sz w:val="22"/>
          <w:szCs w:val="22"/>
          <w:lang w:eastAsia="en-US"/>
        </w:rPr>
        <w:t>Zamawiający dokona protokolarnego przekazania placu budowy w ciągu 7 dni od dnia podpisania umowy w sprawie zamówienia publicznego.</w:t>
      </w:r>
    </w:p>
    <w:p w14:paraId="17CC836C" w14:textId="125CCB64" w:rsidR="007D3B96" w:rsidRDefault="007D3B96" w:rsidP="003564B1">
      <w:pPr>
        <w:numPr>
          <w:ilvl w:val="0"/>
          <w:numId w:val="10"/>
        </w:numPr>
        <w:spacing w:after="160" w:line="259" w:lineRule="auto"/>
        <w:ind w:left="357" w:hanging="357"/>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Wykonawca jest zobowiązany w ciągu 7 dni od </w:t>
      </w:r>
      <w:r w:rsidRPr="00602817">
        <w:rPr>
          <w:rFonts w:ascii="Calibri" w:eastAsia="Calibri" w:hAnsi="Calibri" w:cs="Calibri"/>
          <w:sz w:val="22"/>
          <w:szCs w:val="22"/>
          <w:lang w:eastAsia="en-US"/>
        </w:rPr>
        <w:t xml:space="preserve">dnia </w:t>
      </w:r>
      <w:r w:rsidRPr="00602817">
        <w:rPr>
          <w:rFonts w:ascii="Calibri" w:eastAsia="Calibri" w:hAnsi="Calibri" w:cs="Calibri"/>
          <w:b/>
          <w:sz w:val="22"/>
          <w:szCs w:val="22"/>
          <w:lang w:eastAsia="en-US"/>
        </w:rPr>
        <w:t>przekazania placu budowy</w:t>
      </w:r>
      <w:r w:rsidRPr="00602817">
        <w:rPr>
          <w:rFonts w:ascii="Calibri" w:eastAsia="Calibri" w:hAnsi="Calibri" w:cs="Calibri"/>
          <w:sz w:val="22"/>
          <w:szCs w:val="22"/>
          <w:lang w:eastAsia="en-US"/>
        </w:rPr>
        <w:t xml:space="preserve"> </w:t>
      </w:r>
      <w:r w:rsidRPr="00602817">
        <w:rPr>
          <w:rFonts w:ascii="Calibri" w:eastAsia="Calibri" w:hAnsi="Calibri" w:cs="Calibri"/>
          <w:color w:val="000000"/>
          <w:sz w:val="22"/>
          <w:szCs w:val="22"/>
          <w:lang w:eastAsia="en-US"/>
        </w:rPr>
        <w:t>zorganizować</w:t>
      </w:r>
      <w:r w:rsidRPr="00602817">
        <w:rPr>
          <w:rFonts w:ascii="Calibri" w:eastAsia="Calibri" w:hAnsi="Calibri" w:cs="Calibri"/>
          <w:sz w:val="22"/>
          <w:szCs w:val="22"/>
          <w:lang w:eastAsia="en-US"/>
        </w:rPr>
        <w:t xml:space="preserve"> zaplecze budowy i rozpocząć prace budowlane związane z realizacją zamówienia.</w:t>
      </w:r>
    </w:p>
    <w:p w14:paraId="256F9CFC" w14:textId="64D89213" w:rsidR="00946303" w:rsidRPr="00946303" w:rsidRDefault="00946303" w:rsidP="00946303">
      <w:pPr>
        <w:spacing w:before="120" w:after="160" w:line="276" w:lineRule="auto"/>
        <w:ind w:left="357" w:hanging="357"/>
        <w:contextualSpacing/>
        <w:jc w:val="both"/>
        <w:rPr>
          <w:rFonts w:ascii="Calibri" w:hAnsi="Calibri"/>
          <w:bCs/>
          <w:sz w:val="22"/>
          <w:szCs w:val="22"/>
        </w:rPr>
      </w:pPr>
      <w:r w:rsidRPr="00946303">
        <w:rPr>
          <w:rFonts w:ascii="Calibri" w:hAnsi="Calibri"/>
          <w:bCs/>
          <w:sz w:val="22"/>
          <w:szCs w:val="22"/>
        </w:rPr>
        <w:t xml:space="preserve">5. </w:t>
      </w:r>
      <w:r w:rsidRPr="00946303">
        <w:rPr>
          <w:rFonts w:ascii="Calibri" w:hAnsi="Calibri"/>
          <w:bCs/>
          <w:sz w:val="22"/>
          <w:szCs w:val="22"/>
        </w:rPr>
        <w:tab/>
        <w:t>Zamawiający zastrzega sobie, że Wykonawca może rozpocząć roboty budowlane w momencie uzyskania przez Zamawiającego ostatecznej decyzji o pozwoleniu na budowę.</w:t>
      </w:r>
    </w:p>
    <w:p w14:paraId="28C69DEB" w14:textId="011CE1B0" w:rsidR="007D3B96" w:rsidRPr="00602817" w:rsidRDefault="00946303" w:rsidP="00946303">
      <w:pPr>
        <w:spacing w:after="160" w:line="259" w:lineRule="auto"/>
        <w:ind w:left="357" w:hanging="35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7</w:t>
      </w:r>
      <w:r w:rsidR="007D3B96" w:rsidRPr="00602817">
        <w:rPr>
          <w:rFonts w:ascii="Calibri" w:eastAsia="Calibri" w:hAnsi="Calibri" w:cs="Calibri"/>
          <w:sz w:val="22"/>
          <w:szCs w:val="22"/>
          <w:lang w:eastAsia="en-US"/>
        </w:rPr>
        <w:t>. Przez zakończenie robót rozumie się:</w:t>
      </w:r>
    </w:p>
    <w:p w14:paraId="7856A425" w14:textId="095CB0EA" w:rsidR="00FA266C" w:rsidRDefault="005C6EE4" w:rsidP="005C6EE4">
      <w:pPr>
        <w:numPr>
          <w:ilvl w:val="0"/>
          <w:numId w:val="11"/>
        </w:numPr>
        <w:ind w:left="714" w:hanging="357"/>
        <w:jc w:val="both"/>
        <w:rPr>
          <w:rFonts w:ascii="Calibri" w:eastAsia="Calibri" w:hAnsi="Calibri" w:cs="Calibri"/>
          <w:color w:val="00B050"/>
          <w:sz w:val="22"/>
          <w:szCs w:val="22"/>
          <w:lang w:eastAsia="en-US"/>
        </w:rPr>
      </w:pPr>
      <w:bookmarkStart w:id="0" w:name="_GoBack"/>
      <w:r w:rsidRPr="005C6EE4">
        <w:rPr>
          <w:rFonts w:ascii="Calibri" w:eastAsia="Calibri" w:hAnsi="Calibri" w:cs="Calibri"/>
          <w:sz w:val="22"/>
          <w:szCs w:val="22"/>
          <w:lang w:eastAsia="en-US"/>
        </w:rPr>
        <w:t xml:space="preserve">Skompletowanie i przekazanie </w:t>
      </w:r>
      <w:r w:rsidR="007614AB">
        <w:rPr>
          <w:rFonts w:ascii="Calibri" w:eastAsia="Calibri" w:hAnsi="Calibri" w:cs="Calibri"/>
          <w:sz w:val="22"/>
          <w:szCs w:val="22"/>
          <w:lang w:eastAsia="en-US"/>
        </w:rPr>
        <w:t xml:space="preserve">Inspektorowi </w:t>
      </w:r>
      <w:r w:rsidR="00FA266C" w:rsidRPr="005C6EE4">
        <w:rPr>
          <w:rFonts w:ascii="Calibri" w:eastAsia="Calibri" w:hAnsi="Calibri" w:cs="Calibri"/>
          <w:sz w:val="22"/>
          <w:szCs w:val="22"/>
          <w:lang w:eastAsia="en-US"/>
        </w:rPr>
        <w:t>Nadzor</w:t>
      </w:r>
      <w:r w:rsidR="007614AB">
        <w:rPr>
          <w:rFonts w:ascii="Calibri" w:eastAsia="Calibri" w:hAnsi="Calibri" w:cs="Calibri"/>
          <w:sz w:val="22"/>
          <w:szCs w:val="22"/>
          <w:lang w:eastAsia="en-US"/>
        </w:rPr>
        <w:t>u</w:t>
      </w:r>
      <w:r w:rsidR="00FA266C" w:rsidRPr="005C6EE4">
        <w:rPr>
          <w:rFonts w:ascii="Calibri" w:eastAsia="Calibri" w:hAnsi="Calibri" w:cs="Calibri"/>
          <w:sz w:val="22"/>
          <w:szCs w:val="22"/>
          <w:lang w:eastAsia="en-US"/>
        </w:rPr>
        <w:t xml:space="preserve"> Inwestorskie</w:t>
      </w:r>
      <w:r w:rsidR="007614AB">
        <w:rPr>
          <w:rFonts w:ascii="Calibri" w:eastAsia="Calibri" w:hAnsi="Calibri" w:cs="Calibri"/>
          <w:sz w:val="22"/>
          <w:szCs w:val="22"/>
          <w:lang w:eastAsia="en-US"/>
        </w:rPr>
        <w:t>go</w:t>
      </w:r>
      <w:r w:rsidR="00FA266C" w:rsidRPr="005C6EE4">
        <w:rPr>
          <w:rFonts w:ascii="Calibri" w:eastAsia="Calibri" w:hAnsi="Calibri" w:cs="Calibri"/>
          <w:sz w:val="22"/>
          <w:szCs w:val="22"/>
          <w:lang w:eastAsia="en-US"/>
        </w:rPr>
        <w:t xml:space="preserve"> dokument</w:t>
      </w:r>
      <w:r w:rsidRPr="005C6EE4">
        <w:rPr>
          <w:rFonts w:ascii="Calibri" w:eastAsia="Calibri" w:hAnsi="Calibri" w:cs="Calibri"/>
          <w:sz w:val="22"/>
          <w:szCs w:val="22"/>
          <w:lang w:eastAsia="en-US"/>
        </w:rPr>
        <w:t>ów</w:t>
      </w:r>
      <w:r w:rsidR="00FA266C" w:rsidRPr="005C6EE4">
        <w:rPr>
          <w:rFonts w:ascii="Calibri" w:eastAsia="Calibri" w:hAnsi="Calibri" w:cs="Calibri"/>
          <w:sz w:val="22"/>
          <w:szCs w:val="22"/>
          <w:lang w:eastAsia="en-US"/>
        </w:rPr>
        <w:t xml:space="preserve"> pozwalając</w:t>
      </w:r>
      <w:r w:rsidRPr="005C6EE4">
        <w:rPr>
          <w:rFonts w:ascii="Calibri" w:eastAsia="Calibri" w:hAnsi="Calibri" w:cs="Calibri"/>
          <w:sz w:val="22"/>
          <w:szCs w:val="22"/>
          <w:lang w:eastAsia="en-US"/>
        </w:rPr>
        <w:t>ych</w:t>
      </w:r>
      <w:r w:rsidR="00FA266C" w:rsidRPr="005C6EE4">
        <w:rPr>
          <w:rFonts w:ascii="Calibri" w:eastAsia="Calibri" w:hAnsi="Calibri" w:cs="Calibri"/>
          <w:sz w:val="22"/>
          <w:szCs w:val="22"/>
          <w:lang w:eastAsia="en-US"/>
        </w:rPr>
        <w:t xml:space="preserve"> na ocenę prawidłowego wykonania przedmiotu zamówienia, a w szczególności zaświadczenia właściwych jednostek i organów, dokumentację powykonawczą, w tym stanowisko Powiatowego Inspektora Nadzoru Budowlanego o braku sprzeciwu co do zakończonej budowy lub pozwolenie na użytkowanie oraz niezbędne świadectwa kontroli jakości materiałów, będących przedmiotem odbioru, karty gwarancyjne zamontowanych urządzeń</w:t>
      </w:r>
      <w:r w:rsidR="00FA266C" w:rsidRPr="009B58B9">
        <w:rPr>
          <w:rFonts w:ascii="Calibri" w:eastAsia="Calibri" w:hAnsi="Calibri" w:cs="Calibri"/>
          <w:sz w:val="22"/>
          <w:szCs w:val="22"/>
          <w:lang w:eastAsia="en-US"/>
        </w:rPr>
        <w:t>.</w:t>
      </w:r>
    </w:p>
    <w:p w14:paraId="4668864A" w14:textId="7F0CBDDC" w:rsidR="009B58B9" w:rsidRPr="009B58B9" w:rsidRDefault="009B58B9" w:rsidP="009B58B9">
      <w:pPr>
        <w:numPr>
          <w:ilvl w:val="0"/>
          <w:numId w:val="11"/>
        </w:numPr>
        <w:ind w:left="714" w:hanging="357"/>
        <w:jc w:val="both"/>
        <w:rPr>
          <w:rFonts w:ascii="Calibri" w:eastAsia="Calibri" w:hAnsi="Calibri" w:cs="Calibri"/>
          <w:color w:val="00B050"/>
          <w:sz w:val="22"/>
          <w:szCs w:val="22"/>
          <w:lang w:eastAsia="en-US"/>
        </w:rPr>
      </w:pPr>
      <w:r w:rsidRPr="00602817">
        <w:rPr>
          <w:rFonts w:ascii="Calibri" w:eastAsia="Calibri" w:hAnsi="Calibri" w:cs="Calibri"/>
          <w:sz w:val="22"/>
          <w:szCs w:val="22"/>
          <w:lang w:eastAsia="en-US"/>
        </w:rPr>
        <w:t xml:space="preserve">Wykonanie </w:t>
      </w:r>
      <w:r>
        <w:rPr>
          <w:rFonts w:ascii="Calibri" w:eastAsia="Calibri" w:hAnsi="Calibri" w:cs="Calibri"/>
          <w:sz w:val="22"/>
          <w:szCs w:val="22"/>
          <w:lang w:eastAsia="en-US"/>
        </w:rPr>
        <w:t xml:space="preserve">całości </w:t>
      </w:r>
      <w:r w:rsidRPr="00602817">
        <w:rPr>
          <w:rFonts w:ascii="Calibri" w:eastAsia="Calibri" w:hAnsi="Calibri" w:cs="Calibri"/>
          <w:sz w:val="22"/>
          <w:szCs w:val="22"/>
          <w:lang w:eastAsia="en-US"/>
        </w:rPr>
        <w:t>robót</w:t>
      </w:r>
      <w:r>
        <w:rPr>
          <w:rFonts w:ascii="Calibri" w:eastAsia="Calibri" w:hAnsi="Calibri" w:cs="Calibri"/>
          <w:sz w:val="22"/>
          <w:szCs w:val="22"/>
          <w:lang w:eastAsia="en-US"/>
        </w:rPr>
        <w:t xml:space="preserve"> i z</w:t>
      </w:r>
      <w:r w:rsidRPr="003160A2">
        <w:rPr>
          <w:rFonts w:ascii="Calibri" w:eastAsia="Calibri" w:hAnsi="Calibri" w:cs="Calibri"/>
          <w:sz w:val="22"/>
          <w:szCs w:val="22"/>
          <w:lang w:eastAsia="en-US"/>
        </w:rPr>
        <w:t>głoszenie Zamawi</w:t>
      </w:r>
      <w:r w:rsidRPr="00B02ECC">
        <w:rPr>
          <w:rFonts w:ascii="Calibri" w:eastAsia="Calibri" w:hAnsi="Calibri" w:cs="Calibri"/>
          <w:sz w:val="22"/>
          <w:szCs w:val="22"/>
          <w:lang w:eastAsia="en-US"/>
        </w:rPr>
        <w:t>ającemu gotowości do odbioru, pod warunkiem przeprowadzenia bezusterkowego odbioru.</w:t>
      </w:r>
    </w:p>
    <w:bookmarkEnd w:id="0"/>
    <w:p w14:paraId="60AAA5B7" w14:textId="77777777" w:rsidR="007D3B96" w:rsidRPr="00602817" w:rsidRDefault="007D3B96" w:rsidP="00FA266C">
      <w:pPr>
        <w:spacing w:after="160" w:line="259" w:lineRule="auto"/>
        <w:contextualSpacing/>
        <w:jc w:val="both"/>
        <w:rPr>
          <w:rFonts w:ascii="Calibri" w:eastAsia="Calibri" w:hAnsi="Calibri" w:cs="Calibri"/>
          <w:sz w:val="22"/>
          <w:szCs w:val="22"/>
          <w:lang w:eastAsia="en-US"/>
        </w:rPr>
      </w:pPr>
    </w:p>
    <w:p w14:paraId="74ED1CC7" w14:textId="63F475E0" w:rsidR="001240E5" w:rsidRPr="00602817" w:rsidRDefault="00946303" w:rsidP="00380615">
      <w:pPr>
        <w:spacing w:after="160" w:line="259" w:lineRule="auto"/>
        <w:ind w:left="357" w:hanging="35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8. </w:t>
      </w:r>
      <w:r w:rsidR="007D3B96" w:rsidRPr="00602817">
        <w:rPr>
          <w:rFonts w:ascii="Calibri" w:eastAsia="Calibri" w:hAnsi="Calibri" w:cs="Calibri"/>
          <w:sz w:val="22"/>
          <w:szCs w:val="22"/>
          <w:lang w:eastAsia="en-US"/>
        </w:rPr>
        <w:t>Termin określon</w:t>
      </w:r>
      <w:r w:rsidR="00D16CC8">
        <w:rPr>
          <w:rFonts w:ascii="Calibri" w:eastAsia="Calibri" w:hAnsi="Calibri" w:cs="Calibri"/>
          <w:sz w:val="22"/>
          <w:szCs w:val="22"/>
          <w:lang w:eastAsia="en-US"/>
        </w:rPr>
        <w:t>y</w:t>
      </w:r>
      <w:r w:rsidR="007D3B96" w:rsidRPr="00602817">
        <w:rPr>
          <w:rFonts w:ascii="Calibri" w:eastAsia="Calibri" w:hAnsi="Calibri" w:cs="Calibri"/>
          <w:sz w:val="22"/>
          <w:szCs w:val="22"/>
          <w:lang w:eastAsia="en-US"/>
        </w:rPr>
        <w:t xml:space="preserve"> w ust. </w:t>
      </w:r>
      <w:r w:rsidR="007D3B96">
        <w:rPr>
          <w:rFonts w:ascii="Calibri" w:eastAsia="Calibri" w:hAnsi="Calibri" w:cs="Calibri"/>
          <w:sz w:val="22"/>
          <w:szCs w:val="22"/>
          <w:lang w:eastAsia="en-US"/>
        </w:rPr>
        <w:t>2</w:t>
      </w:r>
      <w:r w:rsidR="007D3B96" w:rsidRPr="00602817">
        <w:rPr>
          <w:rFonts w:ascii="Calibri" w:eastAsia="Calibri" w:hAnsi="Calibri" w:cs="Calibri"/>
          <w:sz w:val="22"/>
          <w:szCs w:val="22"/>
          <w:lang w:eastAsia="en-US"/>
        </w:rPr>
        <w:t xml:space="preserve"> powyżej zostan</w:t>
      </w:r>
      <w:r w:rsidR="00D16CC8">
        <w:rPr>
          <w:rFonts w:ascii="Calibri" w:eastAsia="Calibri" w:hAnsi="Calibri" w:cs="Calibri"/>
          <w:sz w:val="22"/>
          <w:szCs w:val="22"/>
          <w:lang w:eastAsia="en-US"/>
        </w:rPr>
        <w:t>ie</w:t>
      </w:r>
      <w:r w:rsidR="007D3B96" w:rsidRPr="00602817">
        <w:rPr>
          <w:rFonts w:ascii="Calibri" w:eastAsia="Calibri" w:hAnsi="Calibri" w:cs="Calibri"/>
          <w:sz w:val="22"/>
          <w:szCs w:val="22"/>
          <w:lang w:eastAsia="en-US"/>
        </w:rPr>
        <w:t xml:space="preserve"> uznan</w:t>
      </w:r>
      <w:r w:rsidR="00D16CC8">
        <w:rPr>
          <w:rFonts w:ascii="Calibri" w:eastAsia="Calibri" w:hAnsi="Calibri" w:cs="Calibri"/>
          <w:sz w:val="22"/>
          <w:szCs w:val="22"/>
          <w:lang w:eastAsia="en-US"/>
        </w:rPr>
        <w:t>y</w:t>
      </w:r>
      <w:r w:rsidR="007D3B96" w:rsidRPr="00602817">
        <w:rPr>
          <w:rFonts w:ascii="Calibri" w:eastAsia="Calibri" w:hAnsi="Calibri" w:cs="Calibri"/>
          <w:sz w:val="22"/>
          <w:szCs w:val="22"/>
          <w:lang w:eastAsia="en-US"/>
        </w:rPr>
        <w:t xml:space="preserve"> za zachowan</w:t>
      </w:r>
      <w:r w:rsidR="00D16CC8">
        <w:rPr>
          <w:rFonts w:ascii="Calibri" w:eastAsia="Calibri" w:hAnsi="Calibri" w:cs="Calibri"/>
          <w:sz w:val="22"/>
          <w:szCs w:val="22"/>
          <w:lang w:eastAsia="en-US"/>
        </w:rPr>
        <w:t>y</w:t>
      </w:r>
      <w:r w:rsidR="007D3B96" w:rsidRPr="00602817">
        <w:rPr>
          <w:rFonts w:ascii="Calibri" w:eastAsia="Calibri" w:hAnsi="Calibri" w:cs="Calibri"/>
          <w:sz w:val="22"/>
          <w:szCs w:val="22"/>
          <w:lang w:eastAsia="en-US"/>
        </w:rPr>
        <w:t xml:space="preserve"> jeżeli przed </w:t>
      </w:r>
      <w:r w:rsidR="00D16CC8">
        <w:rPr>
          <w:rFonts w:ascii="Calibri" w:eastAsia="Calibri" w:hAnsi="Calibri" w:cs="Calibri"/>
          <w:sz w:val="22"/>
          <w:szCs w:val="22"/>
          <w:lang w:eastAsia="en-US"/>
        </w:rPr>
        <w:t>jego</w:t>
      </w:r>
      <w:r w:rsidR="007D3B96" w:rsidRPr="00602817">
        <w:rPr>
          <w:rFonts w:ascii="Calibri" w:eastAsia="Calibri" w:hAnsi="Calibri" w:cs="Calibri"/>
          <w:sz w:val="22"/>
          <w:szCs w:val="22"/>
          <w:lang w:eastAsia="en-US"/>
        </w:rPr>
        <w:t xml:space="preserve"> upływem Wykonawca zgłosi Zamawiającemu gotow</w:t>
      </w:r>
      <w:r w:rsidR="007D3B96">
        <w:rPr>
          <w:rFonts w:ascii="Calibri" w:eastAsia="Calibri" w:hAnsi="Calibri" w:cs="Calibri"/>
          <w:sz w:val="22"/>
          <w:szCs w:val="22"/>
          <w:lang w:eastAsia="en-US"/>
        </w:rPr>
        <w:t>ość do odbioru wykonanych robót</w:t>
      </w:r>
      <w:r w:rsidR="007D3B96" w:rsidRPr="00602817">
        <w:rPr>
          <w:rFonts w:ascii="Calibri" w:eastAsia="Calibri" w:hAnsi="Calibri" w:cs="Calibri"/>
          <w:sz w:val="22"/>
          <w:szCs w:val="22"/>
          <w:lang w:eastAsia="en-US"/>
        </w:rPr>
        <w:t>.</w:t>
      </w:r>
    </w:p>
    <w:p w14:paraId="4776017E" w14:textId="6CE4EC46" w:rsidR="007D3B96" w:rsidRPr="00602817" w:rsidRDefault="00946303" w:rsidP="00946303">
      <w:pPr>
        <w:spacing w:after="160" w:line="259" w:lineRule="auto"/>
        <w:ind w:left="357" w:hanging="35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9. </w:t>
      </w:r>
      <w:r w:rsidR="007D3B96" w:rsidRPr="00602817">
        <w:rPr>
          <w:rFonts w:ascii="Calibri" w:eastAsia="Calibri" w:hAnsi="Calibri" w:cs="Calibri"/>
          <w:sz w:val="22"/>
          <w:szCs w:val="22"/>
          <w:lang w:eastAsia="en-US"/>
        </w:rPr>
        <w:t xml:space="preserve">Ponadto Wykonawca zobowiązuje się do uczestniczenia w przeglądach pogwarancyjnych, o których zostanie poinformowany pisemnie. </w:t>
      </w:r>
    </w:p>
    <w:p w14:paraId="15241AB7" w14:textId="77777777" w:rsidR="007D3B96" w:rsidRDefault="007D3B96" w:rsidP="007D3B96">
      <w:pPr>
        <w:spacing w:before="12" w:after="160" w:line="276" w:lineRule="auto"/>
        <w:ind w:left="720"/>
        <w:contextualSpacing/>
        <w:jc w:val="center"/>
        <w:rPr>
          <w:rFonts w:ascii="Calibri" w:eastAsia="Calibri" w:hAnsi="Calibri" w:cs="Calibri"/>
          <w:b/>
          <w:color w:val="000000"/>
          <w:sz w:val="22"/>
          <w:szCs w:val="22"/>
          <w:lang w:eastAsia="en-US"/>
        </w:rPr>
      </w:pPr>
    </w:p>
    <w:p w14:paraId="25218D16" w14:textId="77777777" w:rsidR="007D3B96" w:rsidRDefault="007D3B96" w:rsidP="007D3B96">
      <w:pPr>
        <w:spacing w:before="12" w:after="160" w:line="276" w:lineRule="auto"/>
        <w:ind w:left="720"/>
        <w:contextualSpacing/>
        <w:jc w:val="center"/>
        <w:rPr>
          <w:rFonts w:ascii="Calibri" w:eastAsia="Calibri" w:hAnsi="Calibri" w:cs="Calibri"/>
          <w:b/>
          <w:color w:val="000000"/>
          <w:sz w:val="22"/>
          <w:szCs w:val="22"/>
          <w:lang w:eastAsia="en-US"/>
        </w:rPr>
      </w:pPr>
    </w:p>
    <w:p w14:paraId="132E5E16" w14:textId="77777777" w:rsidR="007D3B96" w:rsidRPr="00602817" w:rsidRDefault="007D3B96" w:rsidP="007D3B96">
      <w:pPr>
        <w:spacing w:before="12" w:line="276" w:lineRule="auto"/>
        <w:ind w:left="720"/>
        <w:contextualSpacing/>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3</w:t>
      </w:r>
    </w:p>
    <w:p w14:paraId="74DC2457" w14:textId="77777777" w:rsidR="007D3B96" w:rsidRPr="00602817" w:rsidRDefault="007D3B96" w:rsidP="007D3B96">
      <w:pPr>
        <w:spacing w:before="12" w:after="160" w:line="276" w:lineRule="auto"/>
        <w:ind w:left="720"/>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Obowiązki Zamawiającego</w:t>
      </w:r>
    </w:p>
    <w:p w14:paraId="3C6B2035" w14:textId="163B8D15" w:rsidR="007D3B96" w:rsidRPr="00602817" w:rsidRDefault="007D3B96" w:rsidP="002C6FA0">
      <w:pPr>
        <w:spacing w:before="12" w:after="160" w:line="276" w:lineRule="auto"/>
        <w:ind w:left="360"/>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ramach zawartej Umowy Zamawiający zobowiązany jest:</w:t>
      </w:r>
    </w:p>
    <w:p w14:paraId="74BF5BCE"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współpracować z Wykonawcą w celu należytej realizacji zamówienia oraz sprawnego i rzetelnego wykonania Przedmiotu Umowy, współdziałać z Wykonawcą w podejmowaniu </w:t>
      </w:r>
      <w:r w:rsidRPr="00602817">
        <w:rPr>
          <w:rFonts w:ascii="Calibri" w:eastAsia="Calibri" w:hAnsi="Calibri" w:cs="Calibri"/>
          <w:sz w:val="22"/>
          <w:szCs w:val="22"/>
          <w:lang w:eastAsia="en-US"/>
        </w:rPr>
        <w:lastRenderedPageBreak/>
        <w:t>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14:paraId="6C31E3C5"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informować Wykonawcę o istotnych sprawach mogących mieć wpływ na realizację Przedmiotu Umowy;</w:t>
      </w:r>
    </w:p>
    <w:p w14:paraId="50FBF92C"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dokonywać terminowo odbiorów prac zrealizowanych należycie przez Wykonawcę;</w:t>
      </w:r>
    </w:p>
    <w:p w14:paraId="6D92E985"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dokonywać zapłaty należnego Wykonawcy wynagrodzenia, w terminach i na</w:t>
      </w:r>
      <w:r>
        <w:rPr>
          <w:rFonts w:ascii="Calibri" w:eastAsia="Calibri" w:hAnsi="Calibri" w:cs="Calibri"/>
          <w:sz w:val="22"/>
          <w:szCs w:val="22"/>
          <w:lang w:eastAsia="en-US"/>
        </w:rPr>
        <w:t xml:space="preserve"> warunkach określonych w Umowie.</w:t>
      </w:r>
    </w:p>
    <w:p w14:paraId="381579AB" w14:textId="77777777" w:rsidR="007D3B96" w:rsidRDefault="007D3B96" w:rsidP="007D3B96">
      <w:pPr>
        <w:spacing w:before="12" w:line="276" w:lineRule="auto"/>
        <w:jc w:val="center"/>
        <w:rPr>
          <w:rFonts w:ascii="Calibri" w:eastAsia="Calibri" w:hAnsi="Calibri" w:cs="Calibri"/>
          <w:b/>
          <w:color w:val="000000"/>
          <w:sz w:val="22"/>
          <w:szCs w:val="22"/>
          <w:lang w:eastAsia="en-US"/>
        </w:rPr>
      </w:pPr>
    </w:p>
    <w:p w14:paraId="2AE973C2"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4</w:t>
      </w:r>
    </w:p>
    <w:p w14:paraId="590A9CC3"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Obowiązki Wykonawcy</w:t>
      </w:r>
    </w:p>
    <w:p w14:paraId="072CC307" w14:textId="77777777" w:rsidR="007D3B96" w:rsidRPr="00602817" w:rsidRDefault="007D3B96" w:rsidP="007D3B96">
      <w:pPr>
        <w:numPr>
          <w:ilvl w:val="0"/>
          <w:numId w:val="14"/>
        </w:numPr>
        <w:spacing w:before="12" w:after="160" w:line="276" w:lineRule="auto"/>
        <w:ind w:left="360"/>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ramach zawartej Umowy Wykonawca zobowiązany jest w szczególności do:</w:t>
      </w:r>
    </w:p>
    <w:p w14:paraId="5B42A361" w14:textId="77777777" w:rsidR="007D3B96" w:rsidRPr="00602817" w:rsidRDefault="007D3B96" w:rsidP="007D3B96">
      <w:pPr>
        <w:numPr>
          <w:ilvl w:val="0"/>
          <w:numId w:val="15"/>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rPr>
        <w:t>Wykonawca jest odpowiedzialny za bezpieczeństwo i przestrzeganie przepisów i uregulowań prawnych obowiązujących w Rzeczypospolitej Polskiej;</w:t>
      </w:r>
    </w:p>
    <w:p w14:paraId="2682B727" w14:textId="77777777" w:rsidR="007D3B96" w:rsidRPr="00602817" w:rsidRDefault="007D3B96" w:rsidP="007D3B96">
      <w:pPr>
        <w:widowControl w:val="0"/>
        <w:numPr>
          <w:ilvl w:val="0"/>
          <w:numId w:val="15"/>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zobowiązuje się zapewnić na budowie odpowiednie warunki bezpieczeństwa i higieny pracy;</w:t>
      </w:r>
    </w:p>
    <w:p w14:paraId="7FB910C1" w14:textId="77777777" w:rsidR="007D3B96" w:rsidRPr="00602817" w:rsidRDefault="007D3B96" w:rsidP="007D3B96">
      <w:pPr>
        <w:numPr>
          <w:ilvl w:val="0"/>
          <w:numId w:val="15"/>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zrealizuje roboty będące przedmiotem umowy z fabrycznie nowych materiałów własnych (zakupionych przez siebie), posiadających niezbędne atesty i dopuszczenia do stosowania w budownictwie na terenie Rzeczpospolitej Polskiej;</w:t>
      </w:r>
    </w:p>
    <w:p w14:paraId="79C4C827" w14:textId="77777777" w:rsidR="007D3B96" w:rsidRPr="00602817" w:rsidRDefault="007D3B96" w:rsidP="007D3B96">
      <w:pPr>
        <w:numPr>
          <w:ilvl w:val="0"/>
          <w:numId w:val="15"/>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rPr>
        <w:t>Wykonawca obowiązany jest zapewnić udział w wykonywaniu prac osób o odpowiednich kwalifikacjach i w odpowiedniej liczbie zgodnie z SWZ.</w:t>
      </w:r>
    </w:p>
    <w:p w14:paraId="0D3F6CBE"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Wykonawca zobowiązuje się wykonać przedmiot umowy zgodnie z  zakresem rzeczowym zamówienia opisanym w § 1 Umowy, zasadami wiedzy technicznej i sztuki budowlanej, obowiązującymi przepisami i normami, w szczególności przepisami ustawy Prawo budowlane, Polskimi Normami i Branżowymi Normami Budowlanymi z zachowaniem należytej staranności, zasad bezpieczeństwa, dobrej jakości, właściwej organizacji pracy oraz oddania Zamawiającemu przedmiotu Umowy w terminie uzgodnionym w Umowie;</w:t>
      </w:r>
    </w:p>
    <w:p w14:paraId="553B7024"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Dozoru i przejęcia pełnej odpowiedzialności za plac budowy od momentu jego przejęcia do dnia podpisania protokołu końcowego robót budowlanych</w:t>
      </w:r>
      <w:r>
        <w:rPr>
          <w:rFonts w:ascii="Calibri" w:eastAsia="Calibri" w:hAnsi="Calibri" w:cs="Calibri"/>
          <w:sz w:val="22"/>
          <w:szCs w:val="22"/>
          <w:shd w:val="clear" w:color="auto" w:fill="FFFFFF"/>
          <w:lang w:eastAsia="en-US"/>
        </w:rPr>
        <w:t xml:space="preserve"> bez usterek</w:t>
      </w:r>
      <w:r w:rsidRPr="00602817">
        <w:rPr>
          <w:rFonts w:ascii="Calibri" w:eastAsia="Calibri" w:hAnsi="Calibri" w:cs="Calibri"/>
          <w:sz w:val="22"/>
          <w:szCs w:val="22"/>
          <w:shd w:val="clear" w:color="auto" w:fill="FFFFFF"/>
          <w:lang w:eastAsia="en-US"/>
        </w:rPr>
        <w:t>;</w:t>
      </w:r>
    </w:p>
    <w:p w14:paraId="6449FAFB"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 xml:space="preserve">Zapewnienia Zamawiającemu pełnego dostępu do robót, jak również informowania stosownymi wpisami do </w:t>
      </w:r>
      <w:r>
        <w:rPr>
          <w:rFonts w:ascii="Calibri" w:eastAsia="Calibri" w:hAnsi="Calibri" w:cs="Calibri"/>
          <w:sz w:val="22"/>
          <w:szCs w:val="22"/>
          <w:shd w:val="clear" w:color="auto" w:fill="FFFFFF"/>
          <w:lang w:eastAsia="en-US"/>
        </w:rPr>
        <w:t xml:space="preserve">wewnętrznego </w:t>
      </w:r>
      <w:r w:rsidRPr="00602817">
        <w:rPr>
          <w:rFonts w:ascii="Calibri" w:eastAsia="Calibri" w:hAnsi="Calibri" w:cs="Calibri"/>
          <w:sz w:val="22"/>
          <w:szCs w:val="22"/>
          <w:shd w:val="clear" w:color="auto" w:fill="FFFFFF"/>
          <w:lang w:eastAsia="en-US"/>
        </w:rPr>
        <w:t>dziennika budowy, kiedy roboty zanikające i ulegające zakryciu będą gotowe do sprawdzenia i odbioru;</w:t>
      </w:r>
    </w:p>
    <w:p w14:paraId="052E4A3A"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Wykonawca zobowiązuje się do prowadzenia robót w taki sposób aby nie powodować uszkodzenia w drzewostanie</w:t>
      </w:r>
      <w:r>
        <w:rPr>
          <w:rFonts w:ascii="Calibri" w:eastAsia="Calibri" w:hAnsi="Calibri" w:cs="Calibri"/>
          <w:sz w:val="22"/>
          <w:szCs w:val="22"/>
          <w:shd w:val="clear" w:color="auto" w:fill="FFFFFF"/>
          <w:lang w:eastAsia="en-US"/>
        </w:rPr>
        <w:t>, infrastrukturze</w:t>
      </w:r>
      <w:r w:rsidRPr="00602817">
        <w:rPr>
          <w:rFonts w:ascii="Calibri" w:eastAsia="Calibri" w:hAnsi="Calibri" w:cs="Calibri"/>
          <w:sz w:val="22"/>
          <w:szCs w:val="22"/>
          <w:shd w:val="clear" w:color="auto" w:fill="FFFFFF"/>
          <w:lang w:eastAsia="en-US"/>
        </w:rPr>
        <w:t xml:space="preserve"> znajdującym się na placu budowy oraz w jego bezpośrednim sąsiedztwie;</w:t>
      </w:r>
    </w:p>
    <w:p w14:paraId="5BE23AC8"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14:paraId="10F5EED7" w14:textId="77777777" w:rsidR="007D3B96" w:rsidRPr="00602817" w:rsidRDefault="007D3B96" w:rsidP="007D3B96">
      <w:pPr>
        <w:spacing w:before="60" w:after="160" w:line="259" w:lineRule="auto"/>
        <w:ind w:left="1134" w:hanging="425"/>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lastRenderedPageBreak/>
        <w:t>a)</w:t>
      </w:r>
      <w:r w:rsidRPr="00602817">
        <w:rPr>
          <w:rFonts w:ascii="Calibri" w:eastAsia="Calibri" w:hAnsi="Calibri" w:cs="Calibri"/>
          <w:sz w:val="22"/>
          <w:szCs w:val="22"/>
          <w:shd w:val="clear" w:color="auto" w:fill="FFFFFF"/>
          <w:lang w:eastAsia="en-US"/>
        </w:rPr>
        <w:tab/>
        <w:t>ustawy z dnia 27.04.2001 r. - Prawo ochrony środowiska (</w:t>
      </w:r>
      <w:proofErr w:type="spellStart"/>
      <w:r w:rsidRPr="00602817">
        <w:rPr>
          <w:rFonts w:ascii="Calibri" w:eastAsia="Calibri" w:hAnsi="Calibri" w:cs="Calibri"/>
          <w:sz w:val="22"/>
          <w:szCs w:val="22"/>
          <w:shd w:val="clear" w:color="auto" w:fill="FFFFFF"/>
          <w:lang w:eastAsia="en-US"/>
        </w:rPr>
        <w:t>t.j</w:t>
      </w:r>
      <w:proofErr w:type="spellEnd"/>
      <w:r w:rsidRPr="00602817">
        <w:rPr>
          <w:rFonts w:ascii="Calibri" w:eastAsia="Calibri" w:hAnsi="Calibri" w:cs="Calibri"/>
          <w:sz w:val="22"/>
          <w:szCs w:val="22"/>
          <w:shd w:val="clear" w:color="auto" w:fill="FFFFFF"/>
          <w:lang w:eastAsia="en-US"/>
        </w:rPr>
        <w:t>. Dz.U. 202</w:t>
      </w:r>
      <w:r>
        <w:rPr>
          <w:rFonts w:ascii="Calibri" w:eastAsia="Calibri" w:hAnsi="Calibri" w:cs="Calibri"/>
          <w:sz w:val="22"/>
          <w:szCs w:val="22"/>
          <w:shd w:val="clear" w:color="auto" w:fill="FFFFFF"/>
          <w:lang w:eastAsia="en-US"/>
        </w:rPr>
        <w:t>4</w:t>
      </w:r>
      <w:r w:rsidRPr="00602817">
        <w:rPr>
          <w:rFonts w:ascii="Calibri" w:eastAsia="Calibri" w:hAnsi="Calibri" w:cs="Calibri"/>
          <w:sz w:val="22"/>
          <w:szCs w:val="22"/>
          <w:shd w:val="clear" w:color="auto" w:fill="FFFFFF"/>
          <w:lang w:eastAsia="en-US"/>
        </w:rPr>
        <w:t> r. poz. </w:t>
      </w:r>
      <w:r>
        <w:rPr>
          <w:rFonts w:ascii="Calibri" w:eastAsia="Calibri" w:hAnsi="Calibri" w:cs="Calibri"/>
          <w:sz w:val="22"/>
          <w:szCs w:val="22"/>
          <w:shd w:val="clear" w:color="auto" w:fill="FFFFFF"/>
          <w:lang w:eastAsia="en-US"/>
        </w:rPr>
        <w:t>54</w:t>
      </w:r>
      <w:r w:rsidRPr="00602817">
        <w:rPr>
          <w:rFonts w:ascii="Calibri" w:eastAsia="Calibri" w:hAnsi="Calibri" w:cs="Calibri"/>
          <w:sz w:val="22"/>
          <w:szCs w:val="22"/>
          <w:shd w:val="clear" w:color="auto" w:fill="FFFFFF"/>
          <w:lang w:eastAsia="en-US"/>
        </w:rPr>
        <w:t xml:space="preserve"> ze zm.),</w:t>
      </w:r>
    </w:p>
    <w:p w14:paraId="45D85BF6" w14:textId="77777777" w:rsidR="007D3B96" w:rsidRPr="00602817" w:rsidRDefault="007D3B96" w:rsidP="007D3B96">
      <w:pPr>
        <w:spacing w:before="60" w:after="160" w:line="259" w:lineRule="auto"/>
        <w:ind w:left="1134" w:hanging="425"/>
        <w:jc w:val="both"/>
        <w:rPr>
          <w:rFonts w:ascii="Calibri" w:eastAsia="Calibri" w:hAnsi="Calibri" w:cs="Calibri"/>
          <w:color w:val="FF0000"/>
          <w:sz w:val="22"/>
          <w:szCs w:val="22"/>
          <w:shd w:val="clear" w:color="auto" w:fill="FFFFFF"/>
          <w:lang w:eastAsia="en-US"/>
        </w:rPr>
      </w:pPr>
      <w:r w:rsidRPr="00602817">
        <w:rPr>
          <w:rFonts w:ascii="Calibri" w:eastAsia="Calibri" w:hAnsi="Calibri" w:cs="Calibri"/>
          <w:sz w:val="22"/>
          <w:szCs w:val="22"/>
          <w:shd w:val="clear" w:color="auto" w:fill="FFFFFF"/>
          <w:lang w:eastAsia="en-US"/>
        </w:rPr>
        <w:t>b)</w:t>
      </w:r>
      <w:r w:rsidRPr="00602817">
        <w:rPr>
          <w:rFonts w:ascii="Calibri" w:eastAsia="Calibri" w:hAnsi="Calibri" w:cs="Calibri"/>
          <w:sz w:val="22"/>
          <w:szCs w:val="22"/>
          <w:shd w:val="clear" w:color="auto" w:fill="FFFFFF"/>
          <w:lang w:eastAsia="en-US"/>
        </w:rPr>
        <w:tab/>
        <w:t>ustawy z dnia 14 grudnia 2012 r. o odpadach (</w:t>
      </w:r>
      <w:proofErr w:type="spellStart"/>
      <w:r w:rsidRPr="00602817">
        <w:rPr>
          <w:rFonts w:ascii="Calibri" w:eastAsia="Calibri" w:hAnsi="Calibri" w:cs="Calibri"/>
          <w:sz w:val="22"/>
          <w:szCs w:val="22"/>
          <w:shd w:val="clear" w:color="auto" w:fill="FFFFFF"/>
          <w:lang w:eastAsia="en-US"/>
        </w:rPr>
        <w:t>t.j</w:t>
      </w:r>
      <w:proofErr w:type="spellEnd"/>
      <w:r w:rsidRPr="00602817">
        <w:rPr>
          <w:rFonts w:ascii="Calibri" w:eastAsia="Calibri" w:hAnsi="Calibri" w:cs="Calibri"/>
          <w:sz w:val="22"/>
          <w:szCs w:val="22"/>
          <w:shd w:val="clear" w:color="auto" w:fill="FFFFFF"/>
          <w:lang w:eastAsia="en-US"/>
        </w:rPr>
        <w:t>. Dz.U. 202</w:t>
      </w:r>
      <w:r>
        <w:rPr>
          <w:rFonts w:ascii="Calibri" w:eastAsia="Calibri" w:hAnsi="Calibri" w:cs="Calibri"/>
          <w:sz w:val="22"/>
          <w:szCs w:val="22"/>
          <w:shd w:val="clear" w:color="auto" w:fill="FFFFFF"/>
          <w:lang w:eastAsia="en-US"/>
        </w:rPr>
        <w:t>3</w:t>
      </w:r>
      <w:r w:rsidRPr="00602817">
        <w:rPr>
          <w:rFonts w:ascii="Calibri" w:eastAsia="Calibri" w:hAnsi="Calibri" w:cs="Calibri"/>
          <w:sz w:val="22"/>
          <w:szCs w:val="22"/>
          <w:shd w:val="clear" w:color="auto" w:fill="FFFFFF"/>
          <w:lang w:eastAsia="en-US"/>
        </w:rPr>
        <w:t xml:space="preserve"> r., poz. </w:t>
      </w:r>
      <w:r>
        <w:rPr>
          <w:rFonts w:ascii="Calibri" w:eastAsia="Calibri" w:hAnsi="Calibri" w:cs="Calibri"/>
          <w:sz w:val="22"/>
          <w:szCs w:val="22"/>
          <w:shd w:val="clear" w:color="auto" w:fill="FFFFFF"/>
          <w:lang w:eastAsia="en-US"/>
        </w:rPr>
        <w:t>1587</w:t>
      </w:r>
      <w:r w:rsidRPr="00602817">
        <w:rPr>
          <w:rFonts w:ascii="Calibri" w:eastAsia="Calibri" w:hAnsi="Calibri" w:cs="Calibri"/>
          <w:sz w:val="22"/>
          <w:szCs w:val="22"/>
          <w:shd w:val="clear" w:color="auto" w:fill="FFFFFF"/>
          <w:lang w:eastAsia="en-US"/>
        </w:rPr>
        <w:t>);</w:t>
      </w:r>
    </w:p>
    <w:p w14:paraId="184CCC81" w14:textId="72A7E02B" w:rsidR="007D3B96"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informowania Zamawiającego o konieczności wykonania robót zamiennych lub dodatkowych, bezpośrednio po stwierdzeniu konieczności ich wykonania.</w:t>
      </w:r>
    </w:p>
    <w:p w14:paraId="40B2C063" w14:textId="3BA6A6D4" w:rsidR="00FA266C" w:rsidRPr="00FA266C" w:rsidRDefault="00FA266C" w:rsidP="00FA266C">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FA266C">
        <w:rPr>
          <w:rFonts w:ascii="Calibri" w:eastAsia="Calibri" w:hAnsi="Calibri" w:cs="Calibri"/>
          <w:sz w:val="22"/>
          <w:szCs w:val="22"/>
          <w:shd w:val="clear" w:color="auto" w:fill="FFFFFF"/>
          <w:lang w:eastAsia="en-US"/>
        </w:rPr>
        <w:t xml:space="preserve">Wykonawca jest zobowiązany do wykonania dokumentacji inwentaryzacyjnej </w:t>
      </w:r>
      <w:r w:rsidR="00D16CC8" w:rsidRPr="003B3373">
        <w:rPr>
          <w:rFonts w:ascii="Calibri" w:eastAsia="Calibri" w:hAnsi="Calibri" w:cs="Calibri"/>
          <w:color w:val="000000" w:themeColor="text1"/>
          <w:sz w:val="22"/>
          <w:szCs w:val="22"/>
          <w:shd w:val="clear" w:color="auto" w:fill="FFFFFF"/>
          <w:lang w:eastAsia="en-US"/>
        </w:rPr>
        <w:t xml:space="preserve">powykonawczej </w:t>
      </w:r>
      <w:r w:rsidRPr="00FA266C">
        <w:rPr>
          <w:rFonts w:ascii="Calibri" w:eastAsia="Calibri" w:hAnsi="Calibri" w:cs="Calibri"/>
          <w:sz w:val="22"/>
          <w:szCs w:val="22"/>
          <w:shd w:val="clear" w:color="auto" w:fill="FFFFFF"/>
          <w:lang w:eastAsia="en-US"/>
        </w:rPr>
        <w:t>w wersji elektronicznej, która powinna być nagrana na płycie CD/DVD lub na nośniku pamięci przenośnej w formatach: .</w:t>
      </w:r>
      <w:proofErr w:type="spellStart"/>
      <w:r w:rsidRPr="00FA266C">
        <w:rPr>
          <w:rFonts w:ascii="Calibri" w:eastAsia="Calibri" w:hAnsi="Calibri" w:cs="Calibri"/>
          <w:sz w:val="22"/>
          <w:szCs w:val="22"/>
          <w:shd w:val="clear" w:color="auto" w:fill="FFFFFF"/>
          <w:lang w:eastAsia="en-US"/>
        </w:rPr>
        <w:t>dwg</w:t>
      </w:r>
      <w:proofErr w:type="spellEnd"/>
      <w:r w:rsidRPr="00FA266C">
        <w:rPr>
          <w:rFonts w:ascii="Calibri" w:eastAsia="Calibri" w:hAnsi="Calibri" w:cs="Calibri"/>
          <w:sz w:val="22"/>
          <w:szCs w:val="22"/>
          <w:shd w:val="clear" w:color="auto" w:fill="FFFFFF"/>
          <w:lang w:eastAsia="en-US"/>
        </w:rPr>
        <w:t xml:space="preserve"> lub </w:t>
      </w:r>
      <w:proofErr w:type="spellStart"/>
      <w:r w:rsidRPr="00FA266C">
        <w:rPr>
          <w:rFonts w:ascii="Calibri" w:eastAsia="Calibri" w:hAnsi="Calibri" w:cs="Calibri"/>
          <w:sz w:val="22"/>
          <w:szCs w:val="22"/>
          <w:shd w:val="clear" w:color="auto" w:fill="FFFFFF"/>
          <w:lang w:eastAsia="en-US"/>
        </w:rPr>
        <w:t>dxf</w:t>
      </w:r>
      <w:proofErr w:type="spellEnd"/>
      <w:r w:rsidRPr="00FA266C">
        <w:rPr>
          <w:rFonts w:ascii="Calibri" w:eastAsia="Calibri" w:hAnsi="Calibri" w:cs="Calibri"/>
          <w:sz w:val="22"/>
          <w:szCs w:val="22"/>
          <w:shd w:val="clear" w:color="auto" w:fill="FFFFFF"/>
          <w:lang w:eastAsia="en-US"/>
        </w:rPr>
        <w:t xml:space="preserve">. </w:t>
      </w:r>
    </w:p>
    <w:p w14:paraId="2D4FD054" w14:textId="427FB597" w:rsidR="00FA266C" w:rsidRPr="00602817" w:rsidRDefault="00FA266C" w:rsidP="00FA266C">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FA266C">
        <w:rPr>
          <w:rFonts w:ascii="Calibri" w:eastAsia="Calibri" w:hAnsi="Calibri" w:cs="Calibri"/>
          <w:sz w:val="22"/>
          <w:szCs w:val="22"/>
          <w:shd w:val="clear" w:color="auto" w:fill="FFFFFF"/>
          <w:lang w:eastAsia="en-US"/>
        </w:rPr>
        <w:t>Wykonawca jest zobowiązany do wykonania dokumentacji odbiorowej, w tym dokumentacji powykonawczej na bazie projektu budowlanego i technicznego,</w:t>
      </w:r>
      <w:r w:rsidR="00D16CC8">
        <w:rPr>
          <w:rFonts w:ascii="Calibri" w:eastAsia="Calibri" w:hAnsi="Calibri" w:cs="Calibri"/>
          <w:sz w:val="22"/>
          <w:szCs w:val="22"/>
          <w:shd w:val="clear" w:color="auto" w:fill="FFFFFF"/>
          <w:lang w:eastAsia="en-US"/>
        </w:rPr>
        <w:t xml:space="preserve"> </w:t>
      </w:r>
      <w:r w:rsidRPr="00FA266C">
        <w:rPr>
          <w:rFonts w:ascii="Calibri" w:eastAsia="Calibri" w:hAnsi="Calibri" w:cs="Calibri"/>
          <w:sz w:val="22"/>
          <w:szCs w:val="22"/>
          <w:shd w:val="clear" w:color="auto" w:fill="FFFFFF"/>
          <w:lang w:eastAsia="en-US"/>
        </w:rPr>
        <w:t>kosztorysu powykonawczego, atestów wbudowanych materiałów, deklaracja zgodności, certyfikatów przeprowadzeniu badań koniecznych do oceny jakości robót oraz innych dokumentów przewidzianych przepisami ustawy Prawo Budowlane i innych przepisów szczegółowych.</w:t>
      </w:r>
    </w:p>
    <w:p w14:paraId="554E2610" w14:textId="77777777" w:rsidR="007D3B96" w:rsidRPr="005333FD" w:rsidRDefault="007D3B96" w:rsidP="007D3B96">
      <w:pPr>
        <w:spacing w:before="12" w:line="276" w:lineRule="auto"/>
        <w:ind w:left="720"/>
        <w:contextualSpacing/>
        <w:jc w:val="both"/>
        <w:rPr>
          <w:rFonts w:ascii="Calibri" w:eastAsia="Calibri" w:hAnsi="Calibri" w:cs="Calibri"/>
          <w:sz w:val="16"/>
          <w:szCs w:val="22"/>
          <w:lang w:eastAsia="en-US"/>
        </w:rPr>
      </w:pPr>
    </w:p>
    <w:p w14:paraId="32170C4E" w14:textId="77777777" w:rsidR="007D3B96" w:rsidRPr="00602817" w:rsidRDefault="007D3B96" w:rsidP="007D3B96">
      <w:pPr>
        <w:numPr>
          <w:ilvl w:val="0"/>
          <w:numId w:val="14"/>
        </w:numPr>
        <w:spacing w:before="12" w:after="160" w:line="276" w:lineRule="auto"/>
        <w:ind w:hanging="436"/>
        <w:contextualSpacing/>
        <w:jc w:val="both"/>
        <w:rPr>
          <w:rFonts w:ascii="Calibri" w:eastAsia="Calibri" w:hAnsi="Calibri" w:cs="Calibri"/>
          <w:b/>
          <w:sz w:val="22"/>
          <w:szCs w:val="22"/>
          <w:lang w:eastAsia="en-US"/>
        </w:rPr>
      </w:pPr>
      <w:r w:rsidRPr="00602817">
        <w:rPr>
          <w:rFonts w:ascii="Calibri" w:eastAsia="Calibri" w:hAnsi="Calibri" w:cs="Calibri"/>
          <w:b/>
          <w:sz w:val="22"/>
          <w:szCs w:val="22"/>
        </w:rPr>
        <w:t>Obowiązki Wykonawcy w zakresie personelu</w:t>
      </w:r>
    </w:p>
    <w:p w14:paraId="393FD3AB" w14:textId="77777777" w:rsidR="007D3B96" w:rsidRPr="00602817" w:rsidRDefault="007D3B96" w:rsidP="00086F3B">
      <w:pPr>
        <w:spacing w:after="120" w:line="259" w:lineRule="auto"/>
        <w:ind w:left="708"/>
        <w:contextualSpacing/>
        <w:jc w:val="both"/>
        <w:rPr>
          <w:rFonts w:ascii="Calibri" w:eastAsia="Calibri" w:hAnsi="Calibri" w:cs="Calibri"/>
          <w:sz w:val="22"/>
          <w:szCs w:val="22"/>
          <w:lang w:eastAsia="en-US"/>
        </w:rPr>
      </w:pPr>
      <w:r w:rsidRPr="00602817">
        <w:rPr>
          <w:rFonts w:ascii="Calibri" w:eastAsia="Calibri" w:hAnsi="Calibri" w:cs="Calibri"/>
          <w:sz w:val="22"/>
          <w:szCs w:val="22"/>
        </w:rPr>
        <w:t xml:space="preserve">Zamawiający, na podstawie art. 95 ustawy </w:t>
      </w:r>
      <w:proofErr w:type="spellStart"/>
      <w:r w:rsidRPr="00602817">
        <w:rPr>
          <w:rFonts w:ascii="Calibri" w:eastAsia="Calibri" w:hAnsi="Calibri" w:cs="Calibri"/>
          <w:sz w:val="22"/>
          <w:szCs w:val="22"/>
        </w:rPr>
        <w:t>Pzp</w:t>
      </w:r>
      <w:proofErr w:type="spellEnd"/>
      <w:r w:rsidRPr="00602817">
        <w:rPr>
          <w:rFonts w:ascii="Calibri" w:eastAsia="Calibri" w:hAnsi="Calibri" w:cs="Calibri"/>
          <w:sz w:val="22"/>
          <w:szCs w:val="22"/>
        </w:rPr>
        <w:t xml:space="preserve"> określa wymagania zatrudnienia przez Wykonawcę na podstawie umowy o pracę osób wykonujących czynności wchodzące w skład przedmiotu zamówienia, które polegać będą na wykonywaniu czynności związanych z prowadzeniem następujących </w:t>
      </w:r>
      <w:r w:rsidRPr="00602817">
        <w:rPr>
          <w:rFonts w:ascii="Calibri" w:eastAsia="Calibri" w:hAnsi="Calibri" w:cs="Calibri"/>
          <w:b/>
          <w:sz w:val="22"/>
          <w:szCs w:val="22"/>
          <w:lang w:eastAsia="en-US"/>
        </w:rPr>
        <w:t>robót budowlanych opisanych szczegółowo w SWZ.</w:t>
      </w:r>
      <w:r w:rsidRPr="00602817">
        <w:rPr>
          <w:rFonts w:ascii="Calibri" w:eastAsia="Calibri" w:hAnsi="Calibri" w:cs="Calibri"/>
          <w:sz w:val="22"/>
          <w:szCs w:val="22"/>
          <w:lang w:eastAsia="en-US"/>
        </w:rPr>
        <w:t xml:space="preserve"> </w:t>
      </w:r>
    </w:p>
    <w:p w14:paraId="60A81DF6" w14:textId="62C7110E" w:rsidR="007D3B96" w:rsidRPr="003B3373" w:rsidRDefault="007D3B96" w:rsidP="00086F3B">
      <w:pPr>
        <w:numPr>
          <w:ilvl w:val="0"/>
          <w:numId w:val="16"/>
        </w:numPr>
        <w:spacing w:before="12" w:after="160" w:line="276" w:lineRule="auto"/>
        <w:ind w:left="992" w:hanging="425"/>
        <w:contextualSpacing/>
        <w:jc w:val="both"/>
        <w:rPr>
          <w:rFonts w:ascii="Calibri" w:eastAsia="Calibri" w:hAnsi="Calibri" w:cs="Calibri"/>
          <w:color w:val="000000" w:themeColor="text1"/>
          <w:sz w:val="22"/>
          <w:szCs w:val="22"/>
        </w:rPr>
      </w:pPr>
      <w:r w:rsidRPr="00602817">
        <w:rPr>
          <w:rFonts w:ascii="Calibri" w:eastAsia="Calibri" w:hAnsi="Calibri" w:cs="Calibri"/>
          <w:sz w:val="22"/>
          <w:szCs w:val="22"/>
        </w:rPr>
        <w:t xml:space="preserve">Wykonawca gwarantuje Zamawiającemu, że osoby wykonujące te czynności będą zatrudnione na podstawie umowy o pracę w rozumieniu Kodeksu pracy, przy czym wykonanie tych zobowiązań („Obowiązek Zatrudnienia”) może nastąpić również poprzez zatrudnienie </w:t>
      </w:r>
      <w:r w:rsidRPr="003B3373">
        <w:rPr>
          <w:rFonts w:ascii="Calibri" w:eastAsia="Calibri" w:hAnsi="Calibri" w:cs="Calibri"/>
          <w:color w:val="000000" w:themeColor="text1"/>
          <w:sz w:val="22"/>
          <w:szCs w:val="22"/>
        </w:rPr>
        <w:t xml:space="preserve">osób </w:t>
      </w:r>
      <w:r w:rsidR="00D16CC8" w:rsidRPr="003B3373">
        <w:rPr>
          <w:rFonts w:ascii="Calibri" w:eastAsia="Calibri" w:hAnsi="Calibri" w:cs="Calibri"/>
          <w:color w:val="000000" w:themeColor="text1"/>
          <w:sz w:val="22"/>
          <w:szCs w:val="22"/>
        </w:rPr>
        <w:t xml:space="preserve">skierowanych do realizacji zamówienia </w:t>
      </w:r>
      <w:r w:rsidRPr="003B3373">
        <w:rPr>
          <w:rFonts w:ascii="Calibri" w:eastAsia="Calibri" w:hAnsi="Calibri" w:cs="Calibri"/>
          <w:color w:val="000000" w:themeColor="text1"/>
          <w:sz w:val="22"/>
          <w:szCs w:val="22"/>
        </w:rPr>
        <w:t>przez podwykonawców.</w:t>
      </w:r>
    </w:p>
    <w:p w14:paraId="2C925437" w14:textId="7F5BB76A" w:rsidR="007D3B96" w:rsidRPr="003B3373" w:rsidRDefault="007D3B96" w:rsidP="00086F3B">
      <w:pPr>
        <w:numPr>
          <w:ilvl w:val="0"/>
          <w:numId w:val="16"/>
        </w:numPr>
        <w:tabs>
          <w:tab w:val="left" w:pos="567"/>
        </w:tabs>
        <w:spacing w:before="120" w:after="160" w:line="259" w:lineRule="auto"/>
        <w:ind w:left="993" w:hanging="426"/>
        <w:contextualSpacing/>
        <w:jc w:val="both"/>
        <w:rPr>
          <w:rFonts w:ascii="Calibri" w:eastAsia="Calibri" w:hAnsi="Calibri" w:cs="Calibri"/>
          <w:color w:val="000000" w:themeColor="text1"/>
          <w:sz w:val="22"/>
          <w:szCs w:val="22"/>
        </w:rPr>
      </w:pPr>
      <w:r w:rsidRPr="003B3373">
        <w:rPr>
          <w:rFonts w:ascii="Calibri" w:eastAsia="Calibri" w:hAnsi="Calibri" w:cs="Calibri"/>
          <w:color w:val="000000" w:themeColor="text1"/>
          <w:sz w:val="22"/>
          <w:szCs w:val="22"/>
        </w:rPr>
        <w:t xml:space="preserve">Przed rozpoczęciem realizacji czynności, do których odnosi się Obowiązek Zatrudnienia, w stosunku do osób mających wykonywać te czynności, Wykonawca obowiązany jest przedłożyć Zamawiającemu, najpóźniej w dniu podpisania umowy </w:t>
      </w:r>
      <w:r w:rsidR="00D16CC8" w:rsidRPr="003B3373">
        <w:rPr>
          <w:rFonts w:ascii="Calibri" w:eastAsia="Calibri" w:hAnsi="Calibri" w:cs="Calibri"/>
          <w:color w:val="000000" w:themeColor="text1"/>
          <w:sz w:val="22"/>
          <w:szCs w:val="22"/>
        </w:rPr>
        <w:t>następujące dokumenty potwierdzające wypełnienie Obowiązku zatrudnienia – według wyboru Zamawiającego</w:t>
      </w:r>
      <w:r w:rsidRPr="003B3373">
        <w:rPr>
          <w:rFonts w:ascii="Calibri" w:eastAsia="Calibri" w:hAnsi="Calibri" w:cs="Calibri"/>
          <w:color w:val="000000" w:themeColor="text1"/>
          <w:sz w:val="22"/>
          <w:szCs w:val="22"/>
        </w:rPr>
        <w:t>:</w:t>
      </w:r>
    </w:p>
    <w:p w14:paraId="04B58066" w14:textId="29BF06F3" w:rsidR="007D3B96" w:rsidRPr="00602817" w:rsidRDefault="007D3B96" w:rsidP="00086F3B">
      <w:pPr>
        <w:numPr>
          <w:ilvl w:val="0"/>
          <w:numId w:val="32"/>
        </w:numPr>
        <w:tabs>
          <w:tab w:val="left" w:pos="567"/>
        </w:tabs>
        <w:spacing w:before="120" w:after="160" w:line="259" w:lineRule="auto"/>
        <w:contextualSpacing/>
        <w:jc w:val="both"/>
        <w:rPr>
          <w:rFonts w:ascii="Calibri" w:eastAsia="Calibri" w:hAnsi="Calibri" w:cs="Calibri"/>
          <w:color w:val="000000"/>
          <w:sz w:val="22"/>
          <w:szCs w:val="22"/>
        </w:rPr>
      </w:pPr>
      <w:r w:rsidRPr="00602817">
        <w:rPr>
          <w:rFonts w:ascii="Calibri" w:eastAsia="Calibri" w:hAnsi="Calibri" w:cs="Calibri"/>
          <w:sz w:val="22"/>
          <w:szCs w:val="22"/>
          <w:lang w:eastAsia="en-US"/>
        </w:rPr>
        <w:t>oświadczeni</w:t>
      </w:r>
      <w:r w:rsidR="00D16CC8">
        <w:rPr>
          <w:rFonts w:ascii="Calibri" w:eastAsia="Calibri" w:hAnsi="Calibri" w:cs="Calibri"/>
          <w:sz w:val="22"/>
          <w:szCs w:val="22"/>
          <w:lang w:eastAsia="en-US"/>
        </w:rPr>
        <w:t>e</w:t>
      </w:r>
      <w:r w:rsidRPr="00602817">
        <w:rPr>
          <w:rFonts w:ascii="Calibri" w:eastAsia="Calibri" w:hAnsi="Calibri" w:cs="Calibri"/>
          <w:sz w:val="22"/>
          <w:szCs w:val="22"/>
          <w:lang w:eastAsia="en-US"/>
        </w:rPr>
        <w:t xml:space="preserve"> Wykonawcy lub podwykonawcy o zatrudnieniu pracownika na podstawie umowy o pracę, zawierającego informacje, w tym dane osobowe niezbędne do zweryfikowania zatrudnienia na podstawie umowy o pracę, w szczególności imię i nazwisko zatrudnionego pracownika, datę zawarcia umowy o pracę, rodzaj umowy o pracę, wymiar etatu oraz zakres obowiązków pracownika</w:t>
      </w:r>
      <w:r>
        <w:rPr>
          <w:rFonts w:ascii="Calibri" w:eastAsia="Calibri" w:hAnsi="Calibri" w:cs="Calibri"/>
          <w:sz w:val="22"/>
          <w:szCs w:val="22"/>
          <w:lang w:eastAsia="en-US"/>
        </w:rPr>
        <w:t>,</w:t>
      </w:r>
    </w:p>
    <w:p w14:paraId="420B884B" w14:textId="77777777" w:rsidR="007D3B96" w:rsidRPr="00602817" w:rsidRDefault="007D3B96" w:rsidP="00086F3B">
      <w:pPr>
        <w:numPr>
          <w:ilvl w:val="0"/>
          <w:numId w:val="32"/>
        </w:numPr>
        <w:spacing w:before="120" w:after="16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danych o wynagrodzeniu. Imię i nazwisko pracownika nie podlega </w:t>
      </w:r>
      <w:proofErr w:type="spellStart"/>
      <w:r w:rsidRPr="00602817">
        <w:rPr>
          <w:rFonts w:ascii="Calibri" w:eastAsia="Calibri" w:hAnsi="Calibri" w:cs="Calibri"/>
          <w:sz w:val="22"/>
          <w:szCs w:val="22"/>
          <w:lang w:eastAsia="en-US"/>
        </w:rPr>
        <w:t>anonimizacji</w:t>
      </w:r>
      <w:proofErr w:type="spellEnd"/>
      <w:r w:rsidRPr="00602817">
        <w:rPr>
          <w:rFonts w:ascii="Calibri" w:eastAsia="Calibri" w:hAnsi="Calibri" w:cs="Calibri"/>
          <w:sz w:val="22"/>
          <w:szCs w:val="22"/>
          <w:lang w:eastAsia="en-US"/>
        </w:rPr>
        <w:t>. Informacje takie jak: data zawarcia umowy, rodzaj umowy o pracę i wymiar etatu powinny być możliwe do zidentyfikowania;</w:t>
      </w:r>
    </w:p>
    <w:p w14:paraId="4F788AC6" w14:textId="77777777" w:rsidR="007D3B96" w:rsidRPr="00602817" w:rsidRDefault="007D3B96" w:rsidP="00086F3B">
      <w:pPr>
        <w:numPr>
          <w:ilvl w:val="0"/>
          <w:numId w:val="32"/>
        </w:numPr>
        <w:spacing w:before="120" w:after="16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dokument potwierdzający zgłoszenie pracownika przez pracodawcę do ubezpieczeń lub opłacenie przez pracodawcę ubezpieczeń pracownika, zanonimizowany w sposób zapewniający ochronę danych osobowych </w:t>
      </w:r>
      <w:r w:rsidRPr="00602817">
        <w:rPr>
          <w:rFonts w:ascii="Calibri" w:eastAsia="Calibri" w:hAnsi="Calibri" w:cs="Calibri"/>
          <w:sz w:val="22"/>
          <w:szCs w:val="22"/>
          <w:lang w:eastAsia="en-US"/>
        </w:rPr>
        <w:lastRenderedPageBreak/>
        <w:t xml:space="preserve">pracowników, zgodnie z przepisami o ochronie danych osobowych. Imię i nazwisko pracownika nie podlega </w:t>
      </w:r>
      <w:proofErr w:type="spellStart"/>
      <w:r w:rsidRPr="00602817">
        <w:rPr>
          <w:rFonts w:ascii="Calibri" w:eastAsia="Calibri" w:hAnsi="Calibri" w:cs="Calibri"/>
          <w:sz w:val="22"/>
          <w:szCs w:val="22"/>
          <w:lang w:eastAsia="en-US"/>
        </w:rPr>
        <w:t>anonimizacji</w:t>
      </w:r>
      <w:proofErr w:type="spellEnd"/>
      <w:r w:rsidRPr="00602817">
        <w:rPr>
          <w:rFonts w:ascii="Calibri" w:eastAsia="Calibri" w:hAnsi="Calibri" w:cs="Calibri"/>
          <w:sz w:val="22"/>
          <w:szCs w:val="22"/>
          <w:lang w:eastAsia="en-US"/>
        </w:rPr>
        <w:t>;</w:t>
      </w:r>
    </w:p>
    <w:p w14:paraId="5E70AC7D" w14:textId="146A5B38" w:rsidR="007D3B96" w:rsidRPr="00602817" w:rsidRDefault="00D16CC8" w:rsidP="00086F3B">
      <w:pPr>
        <w:spacing w:before="120" w:after="160" w:line="259" w:lineRule="auto"/>
        <w:ind w:left="1416"/>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007D3B96" w:rsidRPr="00602817">
        <w:rPr>
          <w:rFonts w:ascii="Calibri" w:eastAsia="Calibri" w:hAnsi="Calibri" w:cs="Calibri"/>
          <w:sz w:val="22"/>
          <w:szCs w:val="22"/>
          <w:lang w:eastAsia="en-US"/>
        </w:rPr>
        <w:t>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r w:rsidR="007D3B96" w:rsidRPr="00602817">
        <w:rPr>
          <w:rFonts w:ascii="Calibri" w:eastAsia="Calibri" w:hAnsi="Calibri" w:cs="Calibri"/>
          <w:sz w:val="22"/>
          <w:szCs w:val="22"/>
        </w:rPr>
        <w:t>.</w:t>
      </w:r>
    </w:p>
    <w:p w14:paraId="23961A18" w14:textId="7208C157" w:rsidR="007D3B96" w:rsidRPr="00E52691" w:rsidRDefault="007D3B96" w:rsidP="00086F3B">
      <w:pPr>
        <w:pStyle w:val="Akapitzlist"/>
        <w:numPr>
          <w:ilvl w:val="0"/>
          <w:numId w:val="16"/>
        </w:numPr>
        <w:spacing w:before="120" w:after="160" w:line="259" w:lineRule="auto"/>
        <w:ind w:left="1077" w:hanging="357"/>
        <w:contextualSpacing/>
        <w:jc w:val="both"/>
        <w:rPr>
          <w:rFonts w:ascii="Calibri" w:eastAsia="Calibri" w:hAnsi="Calibri" w:cs="Calibri"/>
          <w:sz w:val="22"/>
          <w:szCs w:val="22"/>
          <w:lang w:eastAsia="en-US"/>
        </w:rPr>
      </w:pPr>
      <w:r w:rsidRPr="00E52691">
        <w:rPr>
          <w:rFonts w:ascii="Calibri" w:eastAsia="Calibri" w:hAnsi="Calibri" w:cs="Calibri"/>
          <w:color w:val="000000"/>
          <w:sz w:val="22"/>
          <w:szCs w:val="22"/>
        </w:rPr>
        <w:t>Na każde żądanie Zamawiającego Wykonawca zobowiązany jest przedłożyć Zamawiającemu dla osób realizujących czynności, do których odnosi się Obowiązek Zatrudnienia, dokumenty</w:t>
      </w:r>
      <w:r w:rsidR="003B3373">
        <w:rPr>
          <w:rFonts w:ascii="Calibri" w:eastAsia="Calibri" w:hAnsi="Calibri" w:cs="Calibri"/>
          <w:color w:val="000000"/>
          <w:sz w:val="22"/>
          <w:szCs w:val="22"/>
        </w:rPr>
        <w:t xml:space="preserve"> </w:t>
      </w:r>
      <w:r w:rsidR="000C4C8A" w:rsidRPr="003B3373">
        <w:rPr>
          <w:rFonts w:ascii="Calibri" w:eastAsia="Calibri" w:hAnsi="Calibri" w:cs="Calibri"/>
          <w:color w:val="000000" w:themeColor="text1"/>
          <w:sz w:val="22"/>
          <w:szCs w:val="22"/>
        </w:rPr>
        <w:t xml:space="preserve">potwierdzające </w:t>
      </w:r>
      <w:r w:rsidRPr="00E52691">
        <w:rPr>
          <w:rFonts w:ascii="Calibri" w:eastAsia="Calibri" w:hAnsi="Calibri" w:cs="Calibri"/>
          <w:color w:val="000000"/>
          <w:sz w:val="22"/>
          <w:szCs w:val="22"/>
        </w:rPr>
        <w:t xml:space="preserve">zatrudnienie, o których mowa powyżej. Nieprzedłożenie dokumentów, o których mowa w zdaniu poprzednim, </w:t>
      </w:r>
      <w:r w:rsidRPr="00E52691">
        <w:rPr>
          <w:rFonts w:ascii="Calibri" w:eastAsia="Calibri" w:hAnsi="Calibri" w:cs="Calibri"/>
          <w:sz w:val="22"/>
          <w:szCs w:val="22"/>
        </w:rPr>
        <w:t>w terminie wskazanym przez Zamawiającego</w:t>
      </w:r>
      <w:r w:rsidRPr="00E52691">
        <w:rPr>
          <w:rFonts w:ascii="Calibri" w:eastAsia="Calibri" w:hAnsi="Calibri" w:cs="Calibri"/>
          <w:color w:val="000000"/>
          <w:sz w:val="22"/>
          <w:szCs w:val="22"/>
        </w:rPr>
        <w:t xml:space="preserve"> będzie traktowane jako naruszenie Obowiązku Zatrudnienia </w:t>
      </w:r>
      <w:r w:rsidRPr="00E52691">
        <w:rPr>
          <w:rFonts w:ascii="Calibri" w:eastAsia="Calibri" w:hAnsi="Calibri" w:cs="Calibri"/>
          <w:sz w:val="22"/>
          <w:szCs w:val="22"/>
        </w:rPr>
        <w:t xml:space="preserve">co będzie skutkowało zastosowaniem środków przewidzianych w niniejszej umowie. </w:t>
      </w:r>
    </w:p>
    <w:p w14:paraId="0499273A" w14:textId="06CC20AF"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602817">
        <w:rPr>
          <w:rFonts w:ascii="Calibri" w:eastAsia="Calibri" w:hAnsi="Calibri" w:cs="Calibri"/>
          <w:sz w:val="22"/>
          <w:szCs w:val="22"/>
        </w:rPr>
        <w:t xml:space="preserve">Obowiązek, o którym mowa powyżej nie dotyczy podwykonawców prowadzących jednoosobową działalność gospodarczą, który przedkłada jedynie wydruk informacji z </w:t>
      </w:r>
      <w:proofErr w:type="spellStart"/>
      <w:r w:rsidRPr="00602817">
        <w:rPr>
          <w:rFonts w:ascii="Calibri" w:eastAsia="Calibri" w:hAnsi="Calibri" w:cs="Calibri"/>
          <w:sz w:val="22"/>
          <w:szCs w:val="22"/>
        </w:rPr>
        <w:t>CEiDG</w:t>
      </w:r>
      <w:proofErr w:type="spellEnd"/>
      <w:r w:rsidRPr="00602817">
        <w:rPr>
          <w:rFonts w:ascii="Calibri" w:eastAsia="Calibri" w:hAnsi="Calibri" w:cs="Calibri"/>
          <w:sz w:val="22"/>
          <w:szCs w:val="22"/>
        </w:rPr>
        <w:t xml:space="preserve"> oraz umowę o podwykonawstwo. </w:t>
      </w:r>
    </w:p>
    <w:p w14:paraId="64EC697D" w14:textId="1111AA44"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E52691">
        <w:rPr>
          <w:rFonts w:ascii="Calibri" w:eastAsia="Calibri" w:hAnsi="Calibri" w:cs="Calibri"/>
          <w:sz w:val="22"/>
          <w:szCs w:val="22"/>
        </w:rPr>
        <w:t xml:space="preserve">Obowiązek o którym mowa powyżej dotyczy podwykonawców, w stosunku do których odnosi się obowiązek zatrudnienia na umowę o pracę. Taki podwykonawca składa wydruk informacji z </w:t>
      </w:r>
      <w:proofErr w:type="spellStart"/>
      <w:r w:rsidRPr="00E52691">
        <w:rPr>
          <w:rFonts w:ascii="Calibri" w:eastAsia="Calibri" w:hAnsi="Calibri" w:cs="Calibri"/>
          <w:sz w:val="22"/>
          <w:szCs w:val="22"/>
        </w:rPr>
        <w:t>CEiDG</w:t>
      </w:r>
      <w:proofErr w:type="spellEnd"/>
      <w:r w:rsidRPr="00E52691">
        <w:rPr>
          <w:rFonts w:ascii="Calibri" w:eastAsia="Calibri" w:hAnsi="Calibri" w:cs="Calibri"/>
          <w:sz w:val="22"/>
          <w:szCs w:val="22"/>
        </w:rPr>
        <w:t xml:space="preserve"> lub KRS oraz umowę o podwykonawstwo oraz dokumenty wymienione w powyżej</w:t>
      </w:r>
      <w:r w:rsidR="000C4C8A">
        <w:rPr>
          <w:rFonts w:ascii="Calibri" w:eastAsia="Calibri" w:hAnsi="Calibri" w:cs="Calibri"/>
          <w:sz w:val="22"/>
          <w:szCs w:val="22"/>
        </w:rPr>
        <w:t xml:space="preserve"> </w:t>
      </w:r>
      <w:r w:rsidR="000C4C8A" w:rsidRPr="003B3373">
        <w:rPr>
          <w:rFonts w:ascii="Calibri" w:eastAsia="Calibri" w:hAnsi="Calibri" w:cs="Calibri"/>
          <w:color w:val="000000" w:themeColor="text1"/>
          <w:sz w:val="22"/>
          <w:szCs w:val="22"/>
        </w:rPr>
        <w:t>potwierdzające zatrudnianie pracowników przez podwykonawcę</w:t>
      </w:r>
      <w:r w:rsidRPr="00E52691">
        <w:rPr>
          <w:rFonts w:ascii="Calibri" w:eastAsia="Calibri" w:hAnsi="Calibri" w:cs="Calibri"/>
          <w:sz w:val="22"/>
          <w:szCs w:val="22"/>
        </w:rPr>
        <w:t>.</w:t>
      </w:r>
    </w:p>
    <w:p w14:paraId="454F60B9" w14:textId="629F786B"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602817">
        <w:rPr>
          <w:rFonts w:ascii="Calibri" w:eastAsia="Calibri" w:hAnsi="Calibri" w:cs="Calibri"/>
          <w:sz w:val="22"/>
          <w:szCs w:val="22"/>
        </w:rPr>
        <w:t xml:space="preserve">Obowiązek, o którym mowa powyżej ten nie dotyczy również osób wykonujących, zgodnie z art. 12 ustawy Prawo budowlane, czynności obejmujące kierowanie budową lub robotami budowlanymi w różnych branżach, które mogą wykonywać wyłącznie osoby posiadające uprawnienia budowlane, czyli pełniące samodzielne funkcje techniczne w budownictwie. </w:t>
      </w:r>
    </w:p>
    <w:p w14:paraId="267C8641" w14:textId="7F47A614"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E52691">
        <w:rPr>
          <w:rFonts w:ascii="Calibri" w:eastAsia="Calibri" w:hAnsi="Calibri" w:cs="Calibri"/>
          <w:sz w:val="22"/>
          <w:szCs w:val="22"/>
        </w:rPr>
        <w:t>W przypadku wątpliwości co do przestrzegania przepisów prawa pracy przez Wykonawcę lub podwykonawcę, Zamawiający może zwrócić się o przeprowadzenie kontroli przez Państwową Inspekcję Pracy.</w:t>
      </w:r>
    </w:p>
    <w:p w14:paraId="6A1D6B17" w14:textId="4F3F45C7"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rPr>
        <w:t>Wykonawca zobowiązuje się do wykonywania Przedmiotu Umowy przez osoby wskazane</w:t>
      </w:r>
      <w:r w:rsidRPr="00602817">
        <w:rPr>
          <w:rFonts w:ascii="Calibri" w:eastAsia="Calibri" w:hAnsi="Calibri" w:cs="Calibri"/>
          <w:sz w:val="22"/>
          <w:szCs w:val="22"/>
          <w:shd w:val="clear" w:color="auto" w:fill="FFFFFF"/>
          <w:lang w:eastAsia="en-US"/>
        </w:rPr>
        <w:t xml:space="preserve"> w Ofercie. Zamawiający dopuszcza możliwość zmiany osób, o których mowa w zdaniu poprzednim, na inne posiadające co najmniej taką samą wiedzę i kwalifikacje oraz wymagane uprawnienia, jak wymagane w SWZ.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05A24952" w14:textId="77777777" w:rsidR="007D3B96" w:rsidRPr="003B3373" w:rsidRDefault="00E52691" w:rsidP="00086F3B">
      <w:pPr>
        <w:numPr>
          <w:ilvl w:val="0"/>
          <w:numId w:val="16"/>
        </w:numPr>
        <w:spacing w:before="120" w:after="160" w:line="259" w:lineRule="auto"/>
        <w:contextualSpacing/>
        <w:jc w:val="both"/>
        <w:rPr>
          <w:rFonts w:ascii="Calibri" w:eastAsia="Calibri" w:hAnsi="Calibri" w:cs="Calibri"/>
          <w:sz w:val="22"/>
          <w:szCs w:val="22"/>
          <w:shd w:val="clear" w:color="auto" w:fill="FFFFFF"/>
          <w:lang w:eastAsia="en-US"/>
        </w:rPr>
      </w:pPr>
      <w:r>
        <w:rPr>
          <w:rFonts w:ascii="Calibri" w:eastAsia="Calibri" w:hAnsi="Calibri" w:cs="Calibri"/>
          <w:sz w:val="22"/>
          <w:szCs w:val="22"/>
          <w:shd w:val="clear" w:color="auto" w:fill="FFFFFF"/>
          <w:lang w:eastAsia="en-US"/>
        </w:rPr>
        <w:t>Wykona</w:t>
      </w:r>
      <w:r w:rsidR="007D3B96" w:rsidRPr="00E52691">
        <w:rPr>
          <w:rFonts w:ascii="Calibri" w:eastAsia="Calibri" w:hAnsi="Calibri" w:cs="Calibri"/>
          <w:sz w:val="22"/>
          <w:szCs w:val="22"/>
          <w:shd w:val="clear" w:color="auto" w:fill="FFFFFF"/>
          <w:lang w:eastAsia="en-US"/>
        </w:rPr>
        <w:t>wca ustanawia osobę do kontak</w:t>
      </w:r>
      <w:r w:rsidR="007D3B96" w:rsidRPr="003B3373">
        <w:rPr>
          <w:rFonts w:ascii="Calibri" w:eastAsia="Calibri" w:hAnsi="Calibri" w:cs="Calibri"/>
          <w:sz w:val="22"/>
          <w:szCs w:val="22"/>
          <w:shd w:val="clear" w:color="auto" w:fill="FFFFFF"/>
          <w:lang w:eastAsia="en-US"/>
        </w:rPr>
        <w:t>tu: ………………….</w:t>
      </w:r>
    </w:p>
    <w:p w14:paraId="5AECA92D" w14:textId="5F3C7D60"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5</w:t>
      </w:r>
    </w:p>
    <w:p w14:paraId="44231517"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Podwykonawstwo</w:t>
      </w:r>
    </w:p>
    <w:p w14:paraId="10ECE2DC" w14:textId="77777777" w:rsidR="007D3B96" w:rsidRPr="00602817" w:rsidRDefault="007D3B96" w:rsidP="007D3B96">
      <w:pPr>
        <w:widowControl w:val="0"/>
        <w:suppressAutoHyphens/>
        <w:autoSpaceDE w:val="0"/>
        <w:autoSpaceDN w:val="0"/>
        <w:adjustRightInd w:val="0"/>
        <w:spacing w:after="160" w:line="276" w:lineRule="auto"/>
        <w:ind w:left="284"/>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Jeżeli Wykonawca przy realizacji zamówienia będzie współpracować z podwykonawcami lub dalszymi podwykonawcami, będą miały zastosowanie niżej </w:t>
      </w:r>
      <w:r w:rsidRPr="00602817">
        <w:rPr>
          <w:rFonts w:ascii="Calibri" w:eastAsia="Calibri" w:hAnsi="Calibri" w:cs="Calibri"/>
          <w:sz w:val="22"/>
          <w:szCs w:val="22"/>
          <w:lang w:eastAsia="en-US"/>
        </w:rPr>
        <w:t>wymienione regulacje:</w:t>
      </w:r>
    </w:p>
    <w:p w14:paraId="6AC7BAAE"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Stosownie do treści art. 647(1) Kodeksu cywilnego, Wykonawca bez zgody Zamawiającego wyrażonej na piśmie nie może zlecić wykonania całości lub części prac objętych umową innemu </w:t>
      </w:r>
      <w:r w:rsidRPr="00602817">
        <w:rPr>
          <w:rFonts w:ascii="Calibri" w:eastAsia="Calibri" w:hAnsi="Calibri" w:cs="Calibri"/>
          <w:color w:val="000000"/>
          <w:sz w:val="22"/>
          <w:szCs w:val="22"/>
          <w:lang w:eastAsia="en-US"/>
        </w:rPr>
        <w:lastRenderedPageBreak/>
        <w:t xml:space="preserve">podmiotowi (podwykonawcy lub dalszym podwykonawcom) pod </w:t>
      </w:r>
      <w:r w:rsidRPr="00602817">
        <w:rPr>
          <w:rFonts w:ascii="Calibri" w:eastAsia="Calibri" w:hAnsi="Calibri" w:cs="Calibri"/>
          <w:sz w:val="22"/>
          <w:szCs w:val="22"/>
          <w:lang w:eastAsia="en-US"/>
        </w:rPr>
        <w:t xml:space="preserve">rygorem odmowy zapłaty wynagrodzenia Wykonawcy. </w:t>
      </w:r>
    </w:p>
    <w:p w14:paraId="0B519E39"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Zapłata wynagrodzenia należnego Wykonawcy za wykonane i odebrane roboty budowlane nastąpi po przedstawieniu dowodów zapłaty wymagalnego wynagrodzenia podwykonawcom i dalszym podwykonawców biorącym udział w realizacji odebranych robót</w:t>
      </w:r>
      <w:r w:rsidRPr="00602817">
        <w:rPr>
          <w:rFonts w:ascii="Calibri" w:eastAsia="Calibri" w:hAnsi="Calibri" w:cs="Calibri"/>
          <w:color w:val="000000"/>
          <w:sz w:val="22"/>
          <w:szCs w:val="22"/>
          <w:lang w:eastAsia="en-US"/>
        </w:rPr>
        <w:t>.</w:t>
      </w:r>
    </w:p>
    <w:p w14:paraId="552FB1AB"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14:paraId="21BFD97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8069D1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0C58D05"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05BFB07E"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w terminie 14 dni od dnia doręczenia zgłasza w formie pisemnej, pod rygorem nieważności, zastrzeżenia do projektu umowy o podwykonawstwo, której przedmiotem są roboty budowlane niespełniające wymagań określonych w dokumentach zamówienia, w szczególności specyfikacji warunków zamówienia lub przewiduje termin zapłaty wynagrodzenia dłuższy niż określony w ust. 6, lub zawiera postanowienia niezgodne z ust. 4.</w:t>
      </w:r>
    </w:p>
    <w:p w14:paraId="25E283AD"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Niezgłoszenie w formie pisemnej, pod rygorem nieważności, zastrzeżeń do przedłożonego projektu umowy o podwykonawstwo, której przedmiotem są roboty budowlane, w terminie 14 dni od dnia jego doręczenia uważa się za akceptację projektu umowy przez Zamawiającego.</w:t>
      </w:r>
    </w:p>
    <w:p w14:paraId="7DE25CA2"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Wykonawca, podwykonawca lub dalszy podwykonawca zamówienia na roboty budowlane przedkłada Zamawiającemu poświadczoną za zgodność z oryginałem kopię zawartej umowy o podwykonawstwo, której przedmiotem są roboty budowlane, w terminie 7 dni od jej zawarcia.</w:t>
      </w:r>
    </w:p>
    <w:p w14:paraId="7008BC6B"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 Zamawiający w terminie 14 dni od dnia doręczenia zgłasza w formie pisemnej, pod rygorem nieważności, sprzeciw do umowy o podwykonawstwo, której przedmiotem są roboty budowlane określone niniejszą umową, w przypadkach, o których mowa w ust. 7.</w:t>
      </w:r>
    </w:p>
    <w:p w14:paraId="1A31419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 Niezgłoszenie w formie pisemnej, pod rygorem nieważności, sprzeciwu do przedłożonej umowy o podwykonawstwo, której przedmiotem są roboty budowlane, w terminie 14 dni od dnia jej doręczenia uważa się za akceptację umowy przez Zamawiającego.</w:t>
      </w:r>
    </w:p>
    <w:p w14:paraId="6EAE2D45" w14:textId="4C4E67CF"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color w:val="FF0000"/>
          <w:sz w:val="22"/>
          <w:szCs w:val="22"/>
          <w:lang w:eastAsia="en-US"/>
        </w:rPr>
        <w:t xml:space="preserve"> </w:t>
      </w:r>
      <w:r w:rsidRPr="00602817">
        <w:rPr>
          <w:rFonts w:ascii="Calibri" w:eastAsia="Calibri" w:hAnsi="Calibri" w:cs="Calibri"/>
          <w:sz w:val="22"/>
          <w:szCs w:val="22"/>
          <w:lang w:eastAsia="en-US"/>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w:t>
      </w:r>
      <w:r w:rsidRPr="00602817">
        <w:rPr>
          <w:rFonts w:ascii="Calibri" w:eastAsia="Calibri" w:hAnsi="Calibri" w:cs="Calibri"/>
          <w:sz w:val="22"/>
          <w:szCs w:val="22"/>
          <w:lang w:eastAsia="en-US"/>
        </w:rPr>
        <w:lastRenderedPageBreak/>
        <w:t>7 dni od dnia jej zawarcia, z wyłączeniem umów o podwykonawstwo o wartości mniejszej niż 0,5% wartości umowy</w:t>
      </w:r>
      <w:r w:rsidR="003B3373">
        <w:rPr>
          <w:rFonts w:ascii="Calibri" w:eastAsia="Calibri" w:hAnsi="Calibri" w:cs="Calibri"/>
          <w:sz w:val="22"/>
          <w:szCs w:val="22"/>
          <w:lang w:eastAsia="en-US"/>
        </w:rPr>
        <w:t>.</w:t>
      </w:r>
      <w:r w:rsidRPr="00602817">
        <w:rPr>
          <w:rFonts w:ascii="Calibri" w:eastAsia="Calibri" w:hAnsi="Calibri" w:cs="Calibri"/>
          <w:sz w:val="22"/>
          <w:szCs w:val="22"/>
          <w:lang w:eastAsia="en-US"/>
        </w:rPr>
        <w:t xml:space="preserve"> Wyłączenie, o którym mowa w zdaniu pierwszym, nie dotyczy umów o podwykonawstwo o wartości większej niż 50.000 zł. </w:t>
      </w:r>
    </w:p>
    <w:p w14:paraId="2B0BB417" w14:textId="77777777" w:rsidR="007D3B96" w:rsidRPr="00602817" w:rsidRDefault="007D3B96" w:rsidP="007D3B96">
      <w:pPr>
        <w:widowControl w:val="0"/>
        <w:suppressAutoHyphens/>
        <w:autoSpaceDE w:val="0"/>
        <w:autoSpaceDN w:val="0"/>
        <w:adjustRightInd w:val="0"/>
        <w:spacing w:after="160" w:line="276" w:lineRule="auto"/>
        <w:ind w:left="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o którym mowa powyżej, jeżeli termin zapłaty wynagrodzenia jest dłuższy niż 30 dni od dnia doręczenia, Zamawiający informuje o tym Wykonawcę i wzywa go do doprowadzenia do zmiany tej umowy pod rygorem wystąpienia o zapłatę kary umownej.</w:t>
      </w:r>
    </w:p>
    <w:p w14:paraId="7B08B24A"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w:t>
      </w:r>
    </w:p>
    <w:p w14:paraId="17ACBC3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8BD633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Bezpośrednia zapłata obejmuje wyłącznie należne wynagrodzenie, bez odsetek, należnych podwykonawcy lub dalszemu podwykonawcy.</w:t>
      </w:r>
    </w:p>
    <w:p w14:paraId="749441FE"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Przed dokonaniem bezpośredniej zapłaty Zamawiający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76B4A7A1"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zgłoszenia uwag, o których mowa w ust.16, w terminie wskazanym przez Zamawiającego, Zamawiający może:</w:t>
      </w:r>
    </w:p>
    <w:p w14:paraId="0B8FBD28" w14:textId="77777777" w:rsidR="007D3B96" w:rsidRPr="00602817" w:rsidRDefault="007D3B96" w:rsidP="007D3B96">
      <w:pPr>
        <w:widowControl w:val="0"/>
        <w:numPr>
          <w:ilvl w:val="1"/>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nie dokonać bezpośredniej zapłaty wynagrodzenia podwykonawcy lub dalszemu podwykonawcy, jeżeli Wykonawca wykaże niezasadność takiej zapłaty albo</w:t>
      </w:r>
    </w:p>
    <w:p w14:paraId="24587024" w14:textId="77777777" w:rsidR="007D3B96" w:rsidRPr="00602817" w:rsidRDefault="007D3B96" w:rsidP="007D3B96">
      <w:pPr>
        <w:widowControl w:val="0"/>
        <w:numPr>
          <w:ilvl w:val="1"/>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FD2C8ED" w14:textId="77777777" w:rsidR="007D3B96" w:rsidRPr="00602817" w:rsidRDefault="007D3B96" w:rsidP="007D3B96">
      <w:pPr>
        <w:widowControl w:val="0"/>
        <w:numPr>
          <w:ilvl w:val="1"/>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dokonać bezpośredniej zapłaty wynagrodzenia podwykonawcy lub dalszemu podwykonawcy, jeżeli podwykonawca lub dalszy podwykonawca wykaże zasadność takiej zapłaty.</w:t>
      </w:r>
    </w:p>
    <w:p w14:paraId="0473209D"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dokonania bezpośredniej zapłaty podwykonawcy lub dalszemu podwykonawcy, Zamawiający potrąca kwotę wypłaconego wynagrodzenia z wynagrodzenia należnego Wykonawcy.</w:t>
      </w:r>
    </w:p>
    <w:p w14:paraId="4FB6EBE5"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Konieczność wielokrotnego dokonywania bezpośredniej zapłaty podwykonawcy lub dalszemu podwykonawcy lub konieczność dokonania bezpośrednich zapłat na sumę większą niż 5% wartości umowy może stanowić podstawę do odstąpienia od umowy.</w:t>
      </w:r>
    </w:p>
    <w:p w14:paraId="37848742"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Do zasad odpowiedzialności Zamawiającego, Wykonawcy, podwykonawcy lub dalszego podwykonawcy z tytułu wykonanych robót budowlanych stosuje się przepisy ustawy z dnia 23 </w:t>
      </w:r>
      <w:r w:rsidRPr="00602817">
        <w:rPr>
          <w:rFonts w:ascii="Calibri" w:eastAsia="Calibri" w:hAnsi="Calibri" w:cs="Calibri"/>
          <w:sz w:val="22"/>
          <w:szCs w:val="22"/>
          <w:lang w:eastAsia="en-US"/>
        </w:rPr>
        <w:lastRenderedPageBreak/>
        <w:t>kwietnia 1964 r. – Kodeks cywilny, jeżeli przepisy ustawy nie stanowią inaczej.</w:t>
      </w:r>
    </w:p>
    <w:p w14:paraId="7245CB5C"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Wykonawca ponosi odpowiedzialność w przypadku jakichkolwiek szkód wyrządzonych przez swoich podwykonawców Zamawiającemu lub osobom trzecim.</w:t>
      </w:r>
    </w:p>
    <w:p w14:paraId="7A978733" w14:textId="77777777" w:rsidR="007D3B96"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Umowy w sprawach zamówień są jawne, z zastrzeżeniem przepisów dot. tajemnic prawnie chronionych.</w:t>
      </w:r>
    </w:p>
    <w:p w14:paraId="222A9642" w14:textId="76A47A55" w:rsidR="007D3B96" w:rsidRDefault="007D3B96" w:rsidP="007D3B96">
      <w:pPr>
        <w:numPr>
          <w:ilvl w:val="0"/>
          <w:numId w:val="17"/>
        </w:numPr>
        <w:jc w:val="both"/>
        <w:rPr>
          <w:rFonts w:ascii="Calibri" w:eastAsia="Calibri" w:hAnsi="Calibri" w:cs="Calibri"/>
          <w:sz w:val="22"/>
          <w:szCs w:val="22"/>
          <w:lang w:eastAsia="en-US"/>
        </w:rPr>
      </w:pPr>
      <w:r w:rsidRPr="00A85DF2">
        <w:rPr>
          <w:rFonts w:ascii="Calibri" w:eastAsia="Calibri" w:hAnsi="Calibri" w:cs="Calibri"/>
          <w:sz w:val="22"/>
          <w:szCs w:val="22"/>
          <w:lang w:eastAsia="en-US"/>
        </w:rPr>
        <w:t xml:space="preserve">Niezależnie od postanowień ust. 1 – 22 powyżej Zamawiający zastrzega uprawnienie do wstrzymania wypłaty całości lub  części wynagrodzenia Wykonawcy także w tych sytuacjach kiedy do realizacji robót budowlanych zostaną zaangażowani podwykonawcy lub dalsi podwykonawcy, z naruszeniem zasad określonych powyżej, a w szczególności bez uprzedniej akceptacji podwykonawcy lub  dalszego podwykonawcy przez Zamawiającego lub bez akceptacji umowy o podwykonawstwo. W sytuacji, o której mowa w zdaniu poprzedzającym Zamawiający ma prawo żądać od Wykonawcy przedstawienia </w:t>
      </w:r>
      <w:r w:rsidR="002570FD" w:rsidRPr="00234144">
        <w:rPr>
          <w:rFonts w:ascii="Calibri" w:eastAsia="Calibri" w:hAnsi="Calibri" w:cs="Calibri"/>
          <w:sz w:val="22"/>
          <w:szCs w:val="22"/>
          <w:lang w:eastAsia="en-US"/>
        </w:rPr>
        <w:t xml:space="preserve">dowodów </w:t>
      </w:r>
      <w:r w:rsidRPr="00234144">
        <w:rPr>
          <w:rFonts w:ascii="Calibri" w:eastAsia="Calibri" w:hAnsi="Calibri" w:cs="Calibri"/>
          <w:sz w:val="22"/>
          <w:szCs w:val="22"/>
          <w:lang w:eastAsia="en-US"/>
        </w:rPr>
        <w:t>potwierdzających</w:t>
      </w:r>
      <w:r w:rsidRPr="00A85DF2">
        <w:rPr>
          <w:rFonts w:ascii="Calibri" w:eastAsia="Calibri" w:hAnsi="Calibri" w:cs="Calibri"/>
          <w:sz w:val="22"/>
          <w:szCs w:val="22"/>
          <w:lang w:eastAsia="en-US"/>
        </w:rPr>
        <w:t xml:space="preserve">, że Wykonawca wypłacił swoim podwykonawcom  należne im wynagrodzenie. To samo dotyczy rozliczeń pomiędzy podwykonawcami, a dalszymi podwykonawcami. W przypadkach, o których mowa w zdaniach poprzedzających Zamawiający, w razie braku dowodów potwierdzających zapłatę wynagrodzenia podwykonawcy lub dalszemu podwykonawcy,  będzie uprawniony do złożenia sumy wynagrodzenia należnego Wykonawcy do depozytu sądowego. Uprawnienia zastrzeżone w niniejszym ust. 23 nie wyłączają obowiązku zapłaty kary umownej.  </w:t>
      </w:r>
    </w:p>
    <w:p w14:paraId="1F783416" w14:textId="4071FF0C" w:rsidR="00344042" w:rsidRPr="00A85DF2" w:rsidRDefault="00344042" w:rsidP="00344042">
      <w:pPr>
        <w:jc w:val="both"/>
        <w:rPr>
          <w:rFonts w:ascii="Calibri" w:eastAsia="Calibri" w:hAnsi="Calibri" w:cs="Calibri"/>
          <w:sz w:val="22"/>
          <w:szCs w:val="22"/>
          <w:lang w:eastAsia="en-US"/>
        </w:rPr>
      </w:pPr>
    </w:p>
    <w:p w14:paraId="56D316A6" w14:textId="77777777" w:rsidR="007D3B96" w:rsidRPr="00602817" w:rsidRDefault="007D3B96" w:rsidP="007D3B96">
      <w:pPr>
        <w:widowControl w:val="0"/>
        <w:suppressAutoHyphens/>
        <w:autoSpaceDE w:val="0"/>
        <w:autoSpaceDN w:val="0"/>
        <w:adjustRightInd w:val="0"/>
        <w:spacing w:after="160" w:line="276" w:lineRule="auto"/>
        <w:ind w:left="360"/>
        <w:contextualSpacing/>
        <w:jc w:val="both"/>
        <w:rPr>
          <w:rFonts w:ascii="Calibri" w:eastAsia="Calibri" w:hAnsi="Calibri" w:cs="Calibri"/>
          <w:sz w:val="22"/>
          <w:szCs w:val="22"/>
          <w:lang w:eastAsia="en-US"/>
        </w:rPr>
      </w:pPr>
    </w:p>
    <w:p w14:paraId="7B18D2BD" w14:textId="77777777" w:rsidR="007D3B96" w:rsidRDefault="007D3B96" w:rsidP="007D3B96">
      <w:pPr>
        <w:spacing w:before="12" w:line="276" w:lineRule="auto"/>
        <w:jc w:val="center"/>
        <w:rPr>
          <w:rFonts w:ascii="Calibri" w:eastAsia="Calibri" w:hAnsi="Calibri" w:cs="Calibri"/>
          <w:b/>
          <w:color w:val="000000"/>
          <w:sz w:val="22"/>
          <w:szCs w:val="22"/>
          <w:lang w:eastAsia="en-US"/>
        </w:rPr>
      </w:pPr>
    </w:p>
    <w:p w14:paraId="0259A735"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6</w:t>
      </w:r>
    </w:p>
    <w:p w14:paraId="44704A2F"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Odbiory</w:t>
      </w:r>
    </w:p>
    <w:p w14:paraId="22DAD42E" w14:textId="20F5FDC7" w:rsidR="007D3B96" w:rsidRPr="00602817" w:rsidRDefault="007D3B96" w:rsidP="007D3B96">
      <w:pPr>
        <w:numPr>
          <w:ilvl w:val="0"/>
          <w:numId w:val="18"/>
        </w:numPr>
        <w:spacing w:after="16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Strony postanawiają, że przedmiotem odbioru końcowego będzie całość </w:t>
      </w:r>
      <w:r w:rsidRPr="00A85DF2">
        <w:rPr>
          <w:rFonts w:ascii="Calibri" w:eastAsia="Calibri" w:hAnsi="Calibri" w:cs="Calibri"/>
          <w:sz w:val="22"/>
          <w:szCs w:val="22"/>
          <w:lang w:eastAsia="en-US"/>
        </w:rPr>
        <w:t>zakresu rzeczowego</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umowy</w:t>
      </w:r>
      <w:r w:rsidR="00234144">
        <w:rPr>
          <w:rFonts w:ascii="Calibri" w:eastAsia="Calibri" w:hAnsi="Calibri" w:cs="Calibri"/>
          <w:sz w:val="22"/>
          <w:szCs w:val="22"/>
          <w:lang w:eastAsia="en-US"/>
        </w:rPr>
        <w:t>.</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 xml:space="preserve">Strony postanawiają, że będą dokonywać odbioru </w:t>
      </w:r>
      <w:r w:rsidR="000C4C8A" w:rsidRPr="00842D3B">
        <w:rPr>
          <w:rFonts w:ascii="Calibri" w:eastAsia="Calibri" w:hAnsi="Calibri" w:cs="Calibri"/>
          <w:color w:val="000000" w:themeColor="text1"/>
          <w:sz w:val="22"/>
          <w:szCs w:val="22"/>
          <w:lang w:eastAsia="en-US"/>
        </w:rPr>
        <w:t>robót</w:t>
      </w:r>
      <w:r w:rsidR="000C4C8A">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zanikających i ulegających zakryciu (w trakcie wykonywania robót) jeżeli takowe będą występowały, odbiór częściowy (w trakcie kolejnych etapów prac, po zgłoszeniu do odbioru przez Wykonawcę) a następnie dokonają odbioru końcowego przedmiotu umowy</w:t>
      </w:r>
      <w:r w:rsidR="00086F3B">
        <w:rPr>
          <w:rFonts w:ascii="Calibri" w:eastAsia="Calibri" w:hAnsi="Calibri" w:cs="Calibri"/>
          <w:sz w:val="22"/>
          <w:szCs w:val="22"/>
          <w:lang w:eastAsia="en-US"/>
        </w:rPr>
        <w:t>.</w:t>
      </w:r>
      <w:r w:rsidRPr="00602817">
        <w:rPr>
          <w:rFonts w:ascii="Calibri" w:eastAsia="Calibri" w:hAnsi="Calibri" w:cs="Calibri"/>
          <w:sz w:val="22"/>
          <w:szCs w:val="22"/>
          <w:lang w:eastAsia="en-US"/>
        </w:rPr>
        <w:t>.</w:t>
      </w:r>
    </w:p>
    <w:p w14:paraId="400AB0CB"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będzie zgłaszał Zamawiającemu możliwe do odbioru etapy robót na piśmie</w:t>
      </w:r>
      <w:r>
        <w:rPr>
          <w:rFonts w:ascii="Calibri" w:eastAsia="Calibri" w:hAnsi="Calibri" w:cs="Calibri"/>
          <w:sz w:val="22"/>
          <w:szCs w:val="22"/>
          <w:lang w:eastAsia="en-US"/>
        </w:rPr>
        <w:t>.</w:t>
      </w:r>
    </w:p>
    <w:p w14:paraId="752D2B8B"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zgłosi Zamawiającemu zakończenie robót na piśmie</w:t>
      </w:r>
      <w:r>
        <w:rPr>
          <w:rFonts w:ascii="Calibri" w:eastAsia="Calibri" w:hAnsi="Calibri" w:cs="Calibri"/>
          <w:sz w:val="22"/>
          <w:szCs w:val="22"/>
          <w:lang w:eastAsia="en-US"/>
        </w:rPr>
        <w:t>.</w:t>
      </w:r>
    </w:p>
    <w:p w14:paraId="60EC5E7E"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Dokonanie potwierdzenia, o którym mowa w ust. 2 lub ust. 3, przez Zamawiającego lub upływ 7 dni od dokonania zgłoszenia przez Wykonawcę stanowi podstawę do pisemnego żądania od Zamawiającego dokonania czynności związanych z przeprowadzeniem odbioru częściowego lub  odbioru całego zakresu robót.</w:t>
      </w:r>
    </w:p>
    <w:p w14:paraId="66F1F04C"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najdalej w ciągu 7 dni od chwili otrzymania zawiadomienia wyznaczy datę odbioru częściowego robót lub odbioru końcowego wszystkich robót.</w:t>
      </w:r>
    </w:p>
    <w:p w14:paraId="6A9C7C5B" w14:textId="2EBC348F"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Jeśli w trakcie czynności odbiorowych zostanie ujawnione, iż przedmiot umowy nie został wykonany zgodnie z wymogami § </w:t>
      </w:r>
      <w:r>
        <w:rPr>
          <w:rFonts w:ascii="Calibri" w:eastAsia="Calibri" w:hAnsi="Calibri" w:cs="Calibri"/>
          <w:sz w:val="22"/>
          <w:szCs w:val="22"/>
          <w:lang w:eastAsia="en-US"/>
        </w:rPr>
        <w:t>1</w:t>
      </w:r>
      <w:r w:rsidRPr="00602817">
        <w:rPr>
          <w:rFonts w:ascii="Calibri" w:eastAsia="Calibri" w:hAnsi="Calibri" w:cs="Calibri"/>
          <w:sz w:val="22"/>
          <w:szCs w:val="22"/>
          <w:lang w:eastAsia="en-US"/>
        </w:rPr>
        <w:t xml:space="preserve"> Zamawiający ma prawo do odstąpienia od odbioru i traktuje się, iż obowiązki określone w</w:t>
      </w:r>
      <w:r w:rsidR="00842D3B">
        <w:rPr>
          <w:rFonts w:ascii="Calibri" w:eastAsia="Calibri" w:hAnsi="Calibri" w:cs="Calibri"/>
          <w:sz w:val="22"/>
          <w:szCs w:val="22"/>
          <w:lang w:eastAsia="en-US"/>
        </w:rPr>
        <w:t xml:space="preserve"> </w:t>
      </w:r>
      <w:r w:rsidR="000C4C8A" w:rsidRPr="00842D3B">
        <w:rPr>
          <w:rFonts w:ascii="Calibri" w:eastAsia="Calibri" w:hAnsi="Calibri" w:cs="Calibri"/>
          <w:color w:val="000000" w:themeColor="text1"/>
          <w:sz w:val="22"/>
          <w:szCs w:val="22"/>
          <w:lang w:eastAsia="en-US"/>
        </w:rPr>
        <w:t xml:space="preserve">§ 4 ust. 1 </w:t>
      </w:r>
      <w:r w:rsidRPr="00602817">
        <w:rPr>
          <w:rFonts w:ascii="Calibri" w:eastAsia="Calibri" w:hAnsi="Calibri" w:cs="Calibri"/>
          <w:sz w:val="22"/>
          <w:szCs w:val="22"/>
          <w:lang w:eastAsia="en-US"/>
        </w:rPr>
        <w:t>nie zostały wykonane prawidłowo. Oznaczać to będzie, że nie wykonano robót w terminie zgłoszenia ich przez wykonawcę.</w:t>
      </w:r>
    </w:p>
    <w:p w14:paraId="105BACB7" w14:textId="798BE181"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zaistnienia sytuacji opisanej w ust. 6 Wykonawca jest zobowiązany dokończyć wykonanie przedmiotu zamówienia i zgłosić zakończenie powtórnie zgodnie z zasadami opisanymi w § 2 us</w:t>
      </w:r>
      <w:r w:rsidRPr="00842D3B">
        <w:rPr>
          <w:rFonts w:ascii="Calibri" w:eastAsia="Calibri" w:hAnsi="Calibri" w:cs="Calibri"/>
          <w:color w:val="000000" w:themeColor="text1"/>
          <w:sz w:val="22"/>
          <w:szCs w:val="22"/>
          <w:lang w:eastAsia="en-US"/>
        </w:rPr>
        <w:t>t.</w:t>
      </w:r>
      <w:r w:rsidR="000C4C8A" w:rsidRPr="00842D3B">
        <w:rPr>
          <w:rFonts w:ascii="Calibri" w:eastAsia="Calibri" w:hAnsi="Calibri" w:cs="Calibri"/>
          <w:color w:val="000000" w:themeColor="text1"/>
          <w:sz w:val="22"/>
          <w:szCs w:val="22"/>
          <w:lang w:eastAsia="en-US"/>
        </w:rPr>
        <w:t xml:space="preserve">7 </w:t>
      </w:r>
      <w:r w:rsidRPr="00602817">
        <w:rPr>
          <w:rFonts w:ascii="Calibri" w:eastAsia="Calibri" w:hAnsi="Calibri" w:cs="Calibri"/>
          <w:sz w:val="22"/>
          <w:szCs w:val="22"/>
          <w:lang w:eastAsia="en-US"/>
        </w:rPr>
        <w:t>oraz § 6 ust. 3.</w:t>
      </w:r>
    </w:p>
    <w:p w14:paraId="27FDB369"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lastRenderedPageBreak/>
        <w:t>Odbiór robót lub odmowa odbioru wraz ze wskazaniem przyczyn, jak również ewentualne wskazanie wad, usterek i szkód nastąpi protokołem odbioru robót.</w:t>
      </w:r>
    </w:p>
    <w:p w14:paraId="4AD88F32" w14:textId="77777777" w:rsidR="007D3B96" w:rsidRDefault="007D3B96" w:rsidP="007D3B96">
      <w:pPr>
        <w:widowControl w:val="0"/>
        <w:suppressAutoHyphens/>
        <w:autoSpaceDE w:val="0"/>
        <w:autoSpaceDN w:val="0"/>
        <w:adjustRightInd w:val="0"/>
        <w:spacing w:line="276" w:lineRule="auto"/>
        <w:ind w:left="720"/>
        <w:contextualSpacing/>
        <w:jc w:val="both"/>
        <w:rPr>
          <w:rFonts w:ascii="Calibri" w:eastAsia="Calibri" w:hAnsi="Calibri" w:cs="Calibri"/>
          <w:sz w:val="22"/>
          <w:szCs w:val="22"/>
          <w:lang w:eastAsia="en-US"/>
        </w:rPr>
      </w:pPr>
    </w:p>
    <w:p w14:paraId="70FA5903" w14:textId="77777777" w:rsidR="009A6510" w:rsidRDefault="009A6510" w:rsidP="007D3B96">
      <w:pPr>
        <w:widowControl w:val="0"/>
        <w:suppressAutoHyphens/>
        <w:autoSpaceDE w:val="0"/>
        <w:autoSpaceDN w:val="0"/>
        <w:adjustRightInd w:val="0"/>
        <w:spacing w:line="276" w:lineRule="auto"/>
        <w:ind w:left="720"/>
        <w:contextualSpacing/>
        <w:jc w:val="both"/>
        <w:rPr>
          <w:rFonts w:ascii="Calibri" w:eastAsia="Calibri" w:hAnsi="Calibri" w:cs="Calibri"/>
          <w:sz w:val="22"/>
          <w:szCs w:val="22"/>
          <w:lang w:eastAsia="en-US"/>
        </w:rPr>
      </w:pPr>
    </w:p>
    <w:p w14:paraId="4F35BEDA" w14:textId="77777777" w:rsidR="009A6510" w:rsidRPr="00602817" w:rsidRDefault="009A6510" w:rsidP="007D3B96">
      <w:pPr>
        <w:widowControl w:val="0"/>
        <w:suppressAutoHyphens/>
        <w:autoSpaceDE w:val="0"/>
        <w:autoSpaceDN w:val="0"/>
        <w:adjustRightInd w:val="0"/>
        <w:spacing w:line="276" w:lineRule="auto"/>
        <w:ind w:left="720"/>
        <w:contextualSpacing/>
        <w:jc w:val="both"/>
        <w:rPr>
          <w:rFonts w:ascii="Calibri" w:eastAsia="Calibri" w:hAnsi="Calibri" w:cs="Calibri"/>
          <w:sz w:val="22"/>
          <w:szCs w:val="22"/>
          <w:lang w:eastAsia="en-US"/>
        </w:rPr>
      </w:pPr>
    </w:p>
    <w:p w14:paraId="5BE78749"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7</w:t>
      </w:r>
    </w:p>
    <w:p w14:paraId="5C3DF068"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Wynagrodzenie</w:t>
      </w:r>
    </w:p>
    <w:p w14:paraId="4F3CAD68"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Za wykonanie Przedmiotu umowy Zamawiający zapłaci Wykonawcy wynagrodzenie w wysokości: </w:t>
      </w:r>
    </w:p>
    <w:p w14:paraId="65D550A3" w14:textId="77777777" w:rsidR="007D3B96" w:rsidRDefault="007D3B96" w:rsidP="007D3B96">
      <w:pPr>
        <w:widowControl w:val="0"/>
        <w:spacing w:line="276" w:lineRule="auto"/>
        <w:ind w:left="360"/>
        <w:contextualSpacing/>
        <w:jc w:val="both"/>
        <w:rPr>
          <w:rFonts w:ascii="Calibri" w:eastAsia="Calibri" w:hAnsi="Calibri" w:cs="Calibri"/>
          <w:sz w:val="22"/>
          <w:szCs w:val="22"/>
          <w:lang w:eastAsia="en-US"/>
        </w:rPr>
      </w:pPr>
    </w:p>
    <w:p w14:paraId="43835F99" w14:textId="77777777" w:rsidR="007D3B96" w:rsidRPr="00995B4E" w:rsidRDefault="007D3B96" w:rsidP="00995B4E">
      <w:pPr>
        <w:pStyle w:val="Akapitzlist"/>
        <w:widowControl w:val="0"/>
        <w:numPr>
          <w:ilvl w:val="0"/>
          <w:numId w:val="41"/>
        </w:numPr>
        <w:spacing w:line="276" w:lineRule="auto"/>
        <w:contextualSpacing/>
        <w:jc w:val="both"/>
        <w:rPr>
          <w:rFonts w:ascii="Calibri" w:eastAsia="Calibri" w:hAnsi="Calibri" w:cs="Calibri"/>
          <w:sz w:val="22"/>
          <w:szCs w:val="22"/>
          <w:lang w:eastAsia="en-US"/>
        </w:rPr>
      </w:pPr>
      <w:r w:rsidRPr="00995B4E">
        <w:rPr>
          <w:rFonts w:ascii="Calibri" w:eastAsia="Calibri" w:hAnsi="Calibri" w:cs="Calibri"/>
          <w:sz w:val="22"/>
          <w:szCs w:val="22"/>
          <w:lang w:eastAsia="en-US"/>
        </w:rPr>
        <w:t xml:space="preserve">…………… zł netto,  </w:t>
      </w:r>
    </w:p>
    <w:p w14:paraId="21F73704" w14:textId="77777777" w:rsidR="007D3B96" w:rsidRPr="00995B4E" w:rsidRDefault="007D3B96" w:rsidP="00995B4E">
      <w:pPr>
        <w:pStyle w:val="Akapitzlist"/>
        <w:widowControl w:val="0"/>
        <w:numPr>
          <w:ilvl w:val="0"/>
          <w:numId w:val="41"/>
        </w:numPr>
        <w:spacing w:line="276" w:lineRule="auto"/>
        <w:contextualSpacing/>
        <w:jc w:val="both"/>
        <w:rPr>
          <w:rFonts w:ascii="Calibri" w:eastAsia="Calibri" w:hAnsi="Calibri" w:cs="Calibri"/>
          <w:sz w:val="22"/>
          <w:szCs w:val="22"/>
          <w:lang w:eastAsia="en-US"/>
        </w:rPr>
      </w:pPr>
      <w:r w:rsidRPr="00995B4E">
        <w:rPr>
          <w:rFonts w:ascii="Calibri" w:eastAsia="Calibri" w:hAnsi="Calibri" w:cs="Calibri"/>
          <w:sz w:val="22"/>
          <w:szCs w:val="22"/>
          <w:lang w:eastAsia="en-US"/>
        </w:rPr>
        <w:t>…………… zł Podatek VAT w wysokości ……%</w:t>
      </w:r>
    </w:p>
    <w:p w14:paraId="24066467" w14:textId="77777777" w:rsidR="007D3B96" w:rsidRPr="00995B4E" w:rsidRDefault="007D3B96" w:rsidP="00995B4E">
      <w:pPr>
        <w:pStyle w:val="Akapitzlist"/>
        <w:widowControl w:val="0"/>
        <w:numPr>
          <w:ilvl w:val="0"/>
          <w:numId w:val="41"/>
        </w:numPr>
        <w:spacing w:line="276" w:lineRule="auto"/>
        <w:contextualSpacing/>
        <w:jc w:val="both"/>
        <w:rPr>
          <w:rFonts w:ascii="Calibri" w:eastAsia="Calibri" w:hAnsi="Calibri" w:cs="Calibri"/>
          <w:sz w:val="22"/>
          <w:szCs w:val="22"/>
          <w:lang w:eastAsia="en-US"/>
        </w:rPr>
      </w:pPr>
      <w:r w:rsidRPr="00995B4E">
        <w:rPr>
          <w:rFonts w:ascii="Calibri" w:eastAsia="Calibri" w:hAnsi="Calibri" w:cs="Calibri"/>
          <w:sz w:val="22"/>
          <w:szCs w:val="22"/>
          <w:lang w:eastAsia="en-US"/>
        </w:rPr>
        <w:t>…………….. zł brutto (słownie: ………………………………..)</w:t>
      </w:r>
    </w:p>
    <w:p w14:paraId="244695FE" w14:textId="17A2AB94" w:rsidR="007D3B96" w:rsidRDefault="007D3B96" w:rsidP="007D3B96">
      <w:pPr>
        <w:widowControl w:val="0"/>
        <w:spacing w:line="276" w:lineRule="auto"/>
        <w:ind w:left="360"/>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określone w </w:t>
      </w:r>
      <w:r w:rsidR="004422E3">
        <w:rPr>
          <w:rFonts w:ascii="Calibri" w:eastAsia="Calibri" w:hAnsi="Calibri" w:cs="Calibri"/>
          <w:sz w:val="22"/>
          <w:szCs w:val="22"/>
          <w:lang w:eastAsia="en-US"/>
        </w:rPr>
        <w:t xml:space="preserve">(zał. </w:t>
      </w:r>
      <w:r w:rsidR="004422E3" w:rsidRPr="004422E3">
        <w:rPr>
          <w:rFonts w:ascii="Calibri" w:eastAsia="Calibri" w:hAnsi="Calibri" w:cs="Calibri"/>
          <w:sz w:val="22"/>
          <w:szCs w:val="22"/>
          <w:lang w:eastAsia="en-US"/>
        </w:rPr>
        <w:t>nr 1 formularz oferty aktualizacja</w:t>
      </w:r>
      <w:r w:rsidR="004422E3">
        <w:rPr>
          <w:rFonts w:ascii="Calibri" w:eastAsia="Calibri" w:hAnsi="Calibri" w:cs="Calibri"/>
          <w:sz w:val="22"/>
          <w:szCs w:val="22"/>
          <w:lang w:eastAsia="en-US"/>
        </w:rPr>
        <w:t>)</w:t>
      </w:r>
      <w:r w:rsidR="004422E3" w:rsidRPr="004422E3">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Ofercie Wykonawcy stanowiącej załącznik do umowy.</w:t>
      </w:r>
    </w:p>
    <w:p w14:paraId="42F4EB31" w14:textId="77777777" w:rsidR="007D3B96" w:rsidRPr="00602817" w:rsidRDefault="007D3B96" w:rsidP="007D3B96">
      <w:pPr>
        <w:widowControl w:val="0"/>
        <w:spacing w:line="276" w:lineRule="auto"/>
        <w:ind w:left="360"/>
        <w:contextualSpacing/>
        <w:jc w:val="both"/>
        <w:rPr>
          <w:rFonts w:ascii="Calibri" w:eastAsia="Calibri" w:hAnsi="Calibri" w:cs="Calibri"/>
          <w:sz w:val="22"/>
          <w:szCs w:val="22"/>
          <w:lang w:eastAsia="en-US"/>
        </w:rPr>
      </w:pPr>
    </w:p>
    <w:p w14:paraId="48EFA04D"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trike/>
          <w:sz w:val="22"/>
          <w:szCs w:val="22"/>
          <w:lang w:eastAsia="en-US"/>
        </w:rPr>
      </w:pPr>
      <w:r w:rsidRPr="00602817">
        <w:rPr>
          <w:rFonts w:ascii="Calibri" w:eastAsia="Calibri" w:hAnsi="Calibri" w:cs="Calibri"/>
          <w:bCs/>
          <w:sz w:val="22"/>
          <w:szCs w:val="22"/>
          <w:lang w:eastAsia="en-US"/>
        </w:rPr>
        <w:t xml:space="preserve">Wynagrodzenie za wykonanie robót budowlanych </w:t>
      </w:r>
      <w:r w:rsidRPr="00602817">
        <w:rPr>
          <w:rFonts w:ascii="Calibri" w:eastAsia="Calibri" w:hAnsi="Calibri" w:cs="Calibri"/>
          <w:sz w:val="22"/>
          <w:szCs w:val="22"/>
          <w:lang w:eastAsia="en-US"/>
        </w:rPr>
        <w:t xml:space="preserve">ma charakter kosztorysowy </w:t>
      </w:r>
      <w:r w:rsidRPr="00602817">
        <w:rPr>
          <w:rFonts w:ascii="Calibri" w:eastAsia="Calibri" w:hAnsi="Calibri" w:cs="Calibri"/>
          <w:noProof/>
          <w:color w:val="000000"/>
          <w:sz w:val="22"/>
          <w:szCs w:val="22"/>
          <w:lang w:eastAsia="en-US"/>
        </w:rPr>
        <w:t xml:space="preserve">w znaczeniu i ze skutkami wynikającymi z art. 629 </w:t>
      </w:r>
      <w:r w:rsidRPr="00602817">
        <w:rPr>
          <w:rFonts w:ascii="Calibri" w:eastAsia="Calibri" w:hAnsi="Calibri" w:cs="Calibri"/>
          <w:sz w:val="22"/>
          <w:szCs w:val="22"/>
          <w:lang w:eastAsia="en-US"/>
        </w:rPr>
        <w:t xml:space="preserve">ustawy z dnia 23 kwietnia 1964 r. – Kodeks cywilny. </w:t>
      </w:r>
    </w:p>
    <w:p w14:paraId="2BE57A39"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Wynagrodzenie o którym mowa w ust. 1 zawiera wszelkie koszty wymagane dla kompleksowej realizacji Przedmiotu Umowy, w tym wynikające z wymagań określonych w Specyfikacji Warunków Zamówienia. </w:t>
      </w:r>
    </w:p>
    <w:p w14:paraId="1D8EA4CA"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Wynagrodzenie o którym mowa w ust. 1 umowy obejmuje wszystkie koszty związane z czynnościami wskazanymi w ofercie Wykonawcy, w tym ryzyko Wykonawcy z tytułu oszacowania wszelkich kosztów związanych z realizacją Przedmiotu Umowy, a także oddziaływania innych czynników mających lub mogących mieć wpływ na koszty leżące po stronie Wykonawcy.</w:t>
      </w:r>
    </w:p>
    <w:p w14:paraId="0454A92F" w14:textId="77777777" w:rsidR="007D3B96"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Niedoszacowanie, pominięcie oraz brak rozpoznania zakresu Przedmiotu Umowy nie może być podstawą do żądania zmiany wynagrodzenia określonego w ust. 1 niniejszego paragrafu.</w:t>
      </w:r>
    </w:p>
    <w:p w14:paraId="3EEB34B5" w14:textId="3710688F" w:rsidR="007D3B96" w:rsidRPr="00A85DF2"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A85DF2">
        <w:rPr>
          <w:rFonts w:ascii="Calibri" w:eastAsia="Calibri" w:hAnsi="Calibri" w:cs="Calibri"/>
          <w:sz w:val="22"/>
          <w:szCs w:val="22"/>
          <w:lang w:eastAsia="en-US"/>
        </w:rPr>
        <w:t>Ostateczne wynagrodzenie Wykonawcy zostanie ustalone w oparciu o rzeczywiste ilości faktycznie wykonanych prac oraz o stawki jednostkowe podane w kosztorysie ofertowym</w:t>
      </w:r>
      <w:r w:rsidR="000C4C8A" w:rsidRPr="00842D3B">
        <w:rPr>
          <w:rFonts w:ascii="Calibri" w:eastAsia="Calibri" w:hAnsi="Calibri" w:cs="Calibri"/>
          <w:color w:val="000000" w:themeColor="text1"/>
          <w:sz w:val="22"/>
          <w:szCs w:val="22"/>
          <w:lang w:eastAsia="en-US"/>
        </w:rPr>
        <w:t>, przy uwzględnieniu ewentualnych waloryzacji lub innych zmian wprowadzonych na podstawie aneksów do Umowy.</w:t>
      </w:r>
      <w:r w:rsidRPr="00842D3B">
        <w:rPr>
          <w:rFonts w:ascii="Calibri" w:eastAsia="Calibri" w:hAnsi="Calibri" w:cs="Calibri"/>
          <w:color w:val="000000" w:themeColor="text1"/>
          <w:sz w:val="22"/>
          <w:szCs w:val="22"/>
          <w:lang w:eastAsia="en-US"/>
        </w:rPr>
        <w:t xml:space="preserve"> </w:t>
      </w:r>
    </w:p>
    <w:p w14:paraId="6051EC47" w14:textId="77777777" w:rsidR="007D3B96" w:rsidRDefault="007D3B96" w:rsidP="007D3B96">
      <w:pPr>
        <w:spacing w:before="12" w:line="276" w:lineRule="auto"/>
        <w:jc w:val="center"/>
        <w:rPr>
          <w:rFonts w:ascii="Calibri" w:eastAsia="Calibri" w:hAnsi="Calibri" w:cs="Calibri"/>
          <w:b/>
          <w:color w:val="000000"/>
          <w:sz w:val="22"/>
          <w:szCs w:val="22"/>
          <w:lang w:eastAsia="en-US"/>
        </w:rPr>
      </w:pPr>
    </w:p>
    <w:p w14:paraId="41E2488B"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8</w:t>
      </w:r>
    </w:p>
    <w:p w14:paraId="2105D3CA"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Rozliczenie</w:t>
      </w:r>
    </w:p>
    <w:p w14:paraId="779AB74F" w14:textId="2F55898E"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Rozliczenie umowy za wykonane i odebrane przez Zamaw</w:t>
      </w:r>
      <w:r w:rsidR="00086F3B">
        <w:rPr>
          <w:rFonts w:ascii="Calibri" w:eastAsia="Calibri" w:hAnsi="Calibri" w:cs="Calibri"/>
          <w:sz w:val="22"/>
          <w:szCs w:val="22"/>
          <w:lang w:eastAsia="en-US"/>
        </w:rPr>
        <w:t>iającego zadani</w:t>
      </w:r>
      <w:r w:rsidR="00A41D88">
        <w:rPr>
          <w:rFonts w:ascii="Calibri" w:eastAsia="Calibri" w:hAnsi="Calibri" w:cs="Calibri"/>
          <w:sz w:val="22"/>
          <w:szCs w:val="22"/>
          <w:lang w:eastAsia="en-US"/>
        </w:rPr>
        <w:t>e</w:t>
      </w:r>
      <w:r w:rsidR="00086F3B">
        <w:rPr>
          <w:rFonts w:ascii="Calibri" w:eastAsia="Calibri" w:hAnsi="Calibri" w:cs="Calibri"/>
          <w:sz w:val="22"/>
          <w:szCs w:val="22"/>
          <w:lang w:eastAsia="en-US"/>
        </w:rPr>
        <w:t xml:space="preserve"> nastąpi fakturami częściowymi</w:t>
      </w:r>
      <w:r w:rsidR="00A41D88">
        <w:rPr>
          <w:rFonts w:ascii="Calibri" w:eastAsia="Calibri" w:hAnsi="Calibri" w:cs="Calibri"/>
          <w:sz w:val="22"/>
          <w:szCs w:val="22"/>
          <w:lang w:eastAsia="en-US"/>
        </w:rPr>
        <w:t xml:space="preserve"> </w:t>
      </w:r>
      <w:r w:rsidR="00A41D88" w:rsidRPr="00842D3B">
        <w:rPr>
          <w:rFonts w:ascii="Calibri" w:eastAsia="Calibri" w:hAnsi="Calibri" w:cs="Calibri"/>
          <w:color w:val="000000" w:themeColor="text1"/>
          <w:sz w:val="22"/>
          <w:szCs w:val="22"/>
          <w:lang w:eastAsia="en-US"/>
        </w:rPr>
        <w:t>oraz fakturą końcową.</w:t>
      </w:r>
    </w:p>
    <w:p w14:paraId="0577441E" w14:textId="37E43511" w:rsidR="007D3B96" w:rsidRPr="00602817" w:rsidRDefault="007D3B96" w:rsidP="009A6510">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Strony ustalają, że podstawą do wystawienia faktury będzie bezusterkowy protokół odbioru </w:t>
      </w:r>
      <w:r w:rsidR="00086F3B">
        <w:rPr>
          <w:rFonts w:ascii="Calibri" w:eastAsia="Calibri" w:hAnsi="Calibri" w:cs="Calibri"/>
          <w:sz w:val="22"/>
          <w:szCs w:val="22"/>
          <w:lang w:eastAsia="en-US"/>
        </w:rPr>
        <w:t xml:space="preserve">częściowego lub </w:t>
      </w:r>
      <w:r w:rsidRPr="00602817">
        <w:rPr>
          <w:rFonts w:ascii="Calibri" w:eastAsia="Calibri" w:hAnsi="Calibri" w:cs="Calibri"/>
          <w:sz w:val="22"/>
          <w:szCs w:val="22"/>
          <w:lang w:eastAsia="en-US"/>
        </w:rPr>
        <w:t xml:space="preserve">końcowego zadania </w:t>
      </w:r>
      <w:r w:rsidRPr="00602817">
        <w:rPr>
          <w:rFonts w:ascii="Calibri" w:eastAsia="Calibri" w:hAnsi="Calibri" w:cs="Calibri"/>
          <w:snapToGrid w:val="0"/>
          <w:sz w:val="22"/>
          <w:szCs w:val="22"/>
          <w:lang w:eastAsia="en-US"/>
        </w:rPr>
        <w:t>podpisany</w:t>
      </w:r>
      <w:r w:rsidRPr="00602817">
        <w:rPr>
          <w:rFonts w:ascii="Calibri" w:eastAsia="Calibri" w:hAnsi="Calibri" w:cs="Calibri"/>
          <w:snapToGrid w:val="0"/>
          <w:color w:val="FF0000"/>
          <w:sz w:val="22"/>
          <w:szCs w:val="22"/>
          <w:lang w:eastAsia="en-US"/>
        </w:rPr>
        <w:t xml:space="preserve"> </w:t>
      </w:r>
      <w:r w:rsidRPr="00602817">
        <w:rPr>
          <w:rFonts w:ascii="Calibri" w:eastAsia="Calibri" w:hAnsi="Calibri" w:cs="Calibri"/>
          <w:snapToGrid w:val="0"/>
          <w:sz w:val="22"/>
          <w:szCs w:val="22"/>
          <w:lang w:eastAsia="en-US"/>
        </w:rPr>
        <w:t>przez Zamawiającego</w:t>
      </w:r>
      <w:r w:rsidR="009A6510">
        <w:rPr>
          <w:rFonts w:ascii="Calibri" w:eastAsia="Calibri" w:hAnsi="Calibri" w:cs="Calibri"/>
          <w:snapToGrid w:val="0"/>
          <w:sz w:val="22"/>
          <w:szCs w:val="22"/>
          <w:lang w:eastAsia="en-US"/>
        </w:rPr>
        <w:t>,</w:t>
      </w:r>
      <w:r w:rsidRPr="00602817">
        <w:rPr>
          <w:rFonts w:ascii="Calibri" w:eastAsia="Calibri" w:hAnsi="Calibri" w:cs="Calibri"/>
          <w:snapToGrid w:val="0"/>
          <w:sz w:val="22"/>
          <w:szCs w:val="22"/>
          <w:lang w:eastAsia="en-US"/>
        </w:rPr>
        <w:t xml:space="preserve"> Przedstawiciela Wykonawcy. Każdy Protokół stanowić będzie załącznik do faktury.</w:t>
      </w:r>
    </w:p>
    <w:p w14:paraId="4B7CF476" w14:textId="007CE97E" w:rsidR="007D3B96" w:rsidRPr="00602817" w:rsidRDefault="007D3B96" w:rsidP="009A6510">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Protokół </w:t>
      </w:r>
      <w:r w:rsidR="00086F3B">
        <w:rPr>
          <w:rFonts w:ascii="Calibri" w:eastAsia="Calibri" w:hAnsi="Calibri" w:cs="Calibri"/>
          <w:sz w:val="22"/>
          <w:szCs w:val="22"/>
          <w:lang w:eastAsia="en-US"/>
        </w:rPr>
        <w:t xml:space="preserve">częściowego lub </w:t>
      </w:r>
      <w:r w:rsidRPr="00602817">
        <w:rPr>
          <w:rFonts w:ascii="Calibri" w:eastAsia="Calibri" w:hAnsi="Calibri" w:cs="Calibri"/>
          <w:sz w:val="22"/>
          <w:szCs w:val="22"/>
          <w:lang w:eastAsia="en-US"/>
        </w:rPr>
        <w:t>końcowego odbioru robót winien być podpisany przez Przedstawiciela Zamawiając</w:t>
      </w:r>
      <w:r w:rsidR="009A6510">
        <w:rPr>
          <w:rFonts w:ascii="Calibri" w:eastAsia="Calibri" w:hAnsi="Calibri" w:cs="Calibri"/>
          <w:sz w:val="22"/>
          <w:szCs w:val="22"/>
          <w:lang w:eastAsia="en-US"/>
        </w:rPr>
        <w:t>ego, Przedstawiciela Wykonawcy,</w:t>
      </w:r>
      <w:r w:rsidRPr="00602817">
        <w:rPr>
          <w:rFonts w:ascii="Calibri" w:eastAsia="Calibri" w:hAnsi="Calibri" w:cs="Calibri"/>
          <w:sz w:val="22"/>
          <w:szCs w:val="22"/>
          <w:lang w:eastAsia="en-US"/>
        </w:rPr>
        <w:t xml:space="preserve"> członków Komisji Odbio</w:t>
      </w:r>
      <w:r w:rsidR="009A6510">
        <w:rPr>
          <w:rFonts w:ascii="Calibri" w:eastAsia="Calibri" w:hAnsi="Calibri" w:cs="Calibri"/>
          <w:sz w:val="22"/>
          <w:szCs w:val="22"/>
          <w:lang w:eastAsia="en-US"/>
        </w:rPr>
        <w:t xml:space="preserve">rowej którą powoła Zamawiający </w:t>
      </w:r>
      <w:r w:rsidR="009A6510" w:rsidRPr="009A6510">
        <w:rPr>
          <w:rFonts w:ascii="Calibri" w:eastAsia="Calibri" w:hAnsi="Calibri" w:cs="Calibri"/>
          <w:sz w:val="22"/>
          <w:szCs w:val="22"/>
          <w:lang w:eastAsia="en-US"/>
        </w:rPr>
        <w:t>oraz Przedstawiciela Konserwatora Zabytków jeśli będzie wymagane przepisami prawa</w:t>
      </w:r>
    </w:p>
    <w:p w14:paraId="13BB2A3D" w14:textId="6E799EBA"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Płatność będzie dokonana przelewem na wskazany przez Wykonawcę na fakturze rachunek </w:t>
      </w:r>
      <w:r w:rsidRPr="00602817">
        <w:rPr>
          <w:rFonts w:ascii="Calibri" w:eastAsia="Calibri" w:hAnsi="Calibri" w:cs="Calibri"/>
          <w:color w:val="000000"/>
          <w:sz w:val="22"/>
          <w:szCs w:val="22"/>
          <w:lang w:eastAsia="en-US"/>
        </w:rPr>
        <w:lastRenderedPageBreak/>
        <w:t xml:space="preserve">bankowy, w terminie do </w:t>
      </w:r>
      <w:r w:rsidRPr="00602817">
        <w:rPr>
          <w:rFonts w:ascii="Calibri" w:eastAsia="Calibri" w:hAnsi="Calibri" w:cs="Calibri"/>
          <w:b/>
          <w:color w:val="000000"/>
          <w:sz w:val="22"/>
          <w:szCs w:val="22"/>
          <w:lang w:eastAsia="en-US"/>
        </w:rPr>
        <w:t>30 dni</w:t>
      </w:r>
      <w:r w:rsidRPr="00602817">
        <w:rPr>
          <w:rFonts w:ascii="Calibri" w:eastAsia="Calibri" w:hAnsi="Calibri" w:cs="Calibri"/>
          <w:color w:val="000000"/>
          <w:sz w:val="22"/>
          <w:szCs w:val="22"/>
          <w:lang w:eastAsia="en-US"/>
        </w:rPr>
        <w:t xml:space="preserve"> od daty otrzymania przez Zamawiającego faktury wraz z zatwierdzonym </w:t>
      </w:r>
      <w:r w:rsidRPr="00602817">
        <w:rPr>
          <w:rFonts w:ascii="Calibri" w:eastAsia="Calibri" w:hAnsi="Calibri" w:cs="Calibri"/>
          <w:sz w:val="22"/>
          <w:szCs w:val="22"/>
          <w:lang w:eastAsia="en-US"/>
        </w:rPr>
        <w:t xml:space="preserve">przez Zamawiającego </w:t>
      </w:r>
      <w:r w:rsidRPr="00602817">
        <w:rPr>
          <w:rFonts w:ascii="Calibri" w:eastAsia="Calibri" w:hAnsi="Calibri" w:cs="Calibri"/>
          <w:color w:val="000000"/>
          <w:sz w:val="22"/>
          <w:szCs w:val="22"/>
          <w:lang w:eastAsia="en-US"/>
        </w:rPr>
        <w:t xml:space="preserve">protokołem odbioru </w:t>
      </w:r>
      <w:r w:rsidR="00086F3B">
        <w:rPr>
          <w:rFonts w:ascii="Calibri" w:eastAsia="Calibri" w:hAnsi="Calibri" w:cs="Calibri"/>
          <w:color w:val="000000"/>
          <w:sz w:val="22"/>
          <w:szCs w:val="22"/>
          <w:lang w:eastAsia="en-US"/>
        </w:rPr>
        <w:t>częściowego lub końcowego</w:t>
      </w:r>
      <w:r w:rsidRPr="00602817">
        <w:rPr>
          <w:rFonts w:ascii="Calibri" w:eastAsia="Calibri" w:hAnsi="Calibri" w:cs="Calibri"/>
          <w:color w:val="000000"/>
          <w:sz w:val="22"/>
          <w:szCs w:val="22"/>
          <w:lang w:eastAsia="en-US"/>
        </w:rPr>
        <w:t>.</w:t>
      </w:r>
    </w:p>
    <w:p w14:paraId="0E5011B2"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zatrudnienia przez Wykonawcę robót podwykonawców, załącznikiem do faktury, będą oświadczenia podwykonawców o braku wymagalnych zobowiązań wynikających z umów, o których mowa w § 5 ust 2 umowy.</w:t>
      </w:r>
    </w:p>
    <w:p w14:paraId="30C3A199"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Strony ustalają, iż zapłata następuje z dniem obciążenia rachunku Zamawiającego.</w:t>
      </w:r>
    </w:p>
    <w:p w14:paraId="5C1B2C71"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upoważnia Zamawiającego do potrącenia z wynagrodzenia wszelkich należności przysługujących Zamawiającemu od Wykonawcy w związku z realizacją niniejszej Umowy.</w:t>
      </w:r>
    </w:p>
    <w:p w14:paraId="1984DE4B"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Za nieterminow</w:t>
      </w:r>
      <w:r w:rsidRPr="00A85DF2">
        <w:rPr>
          <w:rFonts w:ascii="Calibri" w:eastAsia="Calibri" w:hAnsi="Calibri" w:cs="Calibri"/>
          <w:sz w:val="22"/>
          <w:szCs w:val="22"/>
          <w:lang w:eastAsia="en-US"/>
        </w:rPr>
        <w:t xml:space="preserve">e płatności faktur, Wykonawca ma prawo naliczyć odsetki ustawowe lub odsetki ustawowe za opóźnienie w transakcjach handlowych, jeżeli Wykonawca jest podmiotem do którego stosuje się przepisy o przeciwdziałaniu nadmiernym opóźnieniom w transakcjach handlowych. </w:t>
      </w:r>
    </w:p>
    <w:p w14:paraId="1950A4A9"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Wykonawca oświadcza, że jest podatnikiem podatku VAT, uprawnionym do wystawienia faktury VAT. Numer NIP Wykonawcy </w:t>
      </w:r>
      <w:r>
        <w:rPr>
          <w:rFonts w:ascii="Calibri" w:eastAsia="Calibri" w:hAnsi="Calibri" w:cs="Calibri"/>
          <w:color w:val="000000"/>
          <w:sz w:val="22"/>
          <w:szCs w:val="22"/>
          <w:lang w:eastAsia="en-US"/>
        </w:rPr>
        <w:t>NIP: ………………………</w:t>
      </w:r>
    </w:p>
    <w:p w14:paraId="45C9B0D3" w14:textId="77777777" w:rsidR="009A6510" w:rsidRDefault="009A6510" w:rsidP="007D3B96">
      <w:pPr>
        <w:spacing w:before="12" w:line="276" w:lineRule="auto"/>
        <w:jc w:val="center"/>
        <w:rPr>
          <w:rFonts w:ascii="Calibri" w:eastAsia="Calibri" w:hAnsi="Calibri" w:cs="Calibri"/>
          <w:b/>
          <w:color w:val="000000"/>
          <w:sz w:val="22"/>
          <w:szCs w:val="22"/>
          <w:lang w:eastAsia="en-US"/>
        </w:rPr>
      </w:pPr>
    </w:p>
    <w:p w14:paraId="659168CA" w14:textId="77777777" w:rsidR="009A6510" w:rsidRDefault="009A6510" w:rsidP="007D3B96">
      <w:pPr>
        <w:spacing w:before="12" w:line="276" w:lineRule="auto"/>
        <w:jc w:val="center"/>
        <w:rPr>
          <w:rFonts w:ascii="Calibri" w:eastAsia="Calibri" w:hAnsi="Calibri" w:cs="Calibri"/>
          <w:b/>
          <w:color w:val="000000"/>
          <w:sz w:val="22"/>
          <w:szCs w:val="22"/>
          <w:lang w:eastAsia="en-US"/>
        </w:rPr>
      </w:pPr>
    </w:p>
    <w:p w14:paraId="166DFAEE"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9</w:t>
      </w:r>
    </w:p>
    <w:p w14:paraId="1440455F" w14:textId="77777777" w:rsidR="007D3B96" w:rsidRPr="00602817" w:rsidRDefault="007D3B96" w:rsidP="007D3B96">
      <w:pPr>
        <w:spacing w:after="160" w:line="259" w:lineRule="auto"/>
        <w:jc w:val="center"/>
        <w:rPr>
          <w:rFonts w:ascii="Calibri" w:eastAsia="Calibri" w:hAnsi="Calibri" w:cs="Calibri"/>
          <w:sz w:val="22"/>
          <w:szCs w:val="22"/>
          <w:lang w:eastAsia="en-US"/>
        </w:rPr>
      </w:pPr>
      <w:r w:rsidRPr="00602817">
        <w:rPr>
          <w:rFonts w:ascii="Calibri" w:eastAsia="Calibri" w:hAnsi="Calibri" w:cs="Calibri"/>
          <w:b/>
          <w:color w:val="000000"/>
          <w:sz w:val="22"/>
          <w:szCs w:val="22"/>
          <w:lang w:eastAsia="en-US"/>
        </w:rPr>
        <w:t>Rękojmia i gwarancja</w:t>
      </w:r>
    </w:p>
    <w:p w14:paraId="00B1F6E0"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Wykonawca jest odpowiedzialny względem </w:t>
      </w:r>
      <w:r w:rsidRPr="005144F2">
        <w:rPr>
          <w:rFonts w:ascii="Calibri" w:eastAsia="Calibri" w:hAnsi="Calibri" w:cs="Calibri"/>
          <w:color w:val="000000"/>
          <w:sz w:val="22"/>
          <w:szCs w:val="22"/>
          <w:lang w:eastAsia="en-US"/>
        </w:rPr>
        <w:t xml:space="preserve">Zamawiającego z tytułu </w:t>
      </w:r>
      <w:r w:rsidRPr="00602817">
        <w:rPr>
          <w:rFonts w:ascii="Calibri" w:eastAsia="Calibri" w:hAnsi="Calibri" w:cs="Calibri"/>
          <w:color w:val="000000"/>
          <w:sz w:val="22"/>
          <w:szCs w:val="22"/>
          <w:lang w:eastAsia="en-US"/>
        </w:rPr>
        <w:t>gwarancji</w:t>
      </w:r>
      <w:r>
        <w:rPr>
          <w:rFonts w:ascii="Calibri" w:eastAsia="Calibri" w:hAnsi="Calibri" w:cs="Calibri"/>
          <w:color w:val="000000"/>
          <w:sz w:val="22"/>
          <w:szCs w:val="22"/>
          <w:lang w:eastAsia="en-US"/>
        </w:rPr>
        <w:t xml:space="preserve"> </w:t>
      </w:r>
      <w:r w:rsidRPr="00602817">
        <w:rPr>
          <w:rFonts w:ascii="Calibri" w:eastAsia="Calibri" w:hAnsi="Calibri" w:cs="Calibri"/>
          <w:sz w:val="22"/>
          <w:szCs w:val="22"/>
          <w:lang w:eastAsia="en-US"/>
        </w:rPr>
        <w:t xml:space="preserve">za cały wykonany </w:t>
      </w:r>
      <w:r w:rsidRPr="00602817">
        <w:rPr>
          <w:rFonts w:ascii="Calibri" w:eastAsia="Calibri" w:hAnsi="Calibri" w:cs="Calibri"/>
          <w:color w:val="000000"/>
          <w:sz w:val="22"/>
          <w:szCs w:val="22"/>
          <w:lang w:eastAsia="en-US"/>
        </w:rPr>
        <w:t xml:space="preserve">Przedmiot Umowy </w:t>
      </w:r>
      <w:r w:rsidRPr="006F6D55">
        <w:rPr>
          <w:rFonts w:ascii="Calibri" w:eastAsia="Calibri" w:hAnsi="Calibri" w:cs="Calibri"/>
          <w:color w:val="000000"/>
          <w:sz w:val="22"/>
          <w:szCs w:val="22"/>
          <w:lang w:eastAsia="en-US"/>
        </w:rPr>
        <w:t xml:space="preserve">przez okres </w:t>
      </w:r>
      <w:r>
        <w:rPr>
          <w:rFonts w:ascii="Calibri" w:eastAsia="Calibri" w:hAnsi="Calibri" w:cs="Calibri"/>
          <w:b/>
          <w:color w:val="000000"/>
          <w:sz w:val="22"/>
          <w:szCs w:val="22"/>
          <w:lang w:eastAsia="en-US"/>
        </w:rPr>
        <w:t>…….. m</w:t>
      </w:r>
      <w:r w:rsidRPr="006F6D55">
        <w:rPr>
          <w:rFonts w:ascii="Calibri" w:eastAsia="Calibri" w:hAnsi="Calibri" w:cs="Calibri"/>
          <w:b/>
          <w:color w:val="000000"/>
          <w:sz w:val="22"/>
          <w:szCs w:val="22"/>
          <w:lang w:eastAsia="en-US"/>
        </w:rPr>
        <w:t>iesięcy</w:t>
      </w:r>
      <w:r>
        <w:rPr>
          <w:rFonts w:ascii="Calibri" w:eastAsia="Calibri" w:hAnsi="Calibri" w:cs="Calibri"/>
          <w:b/>
          <w:color w:val="000000"/>
          <w:sz w:val="22"/>
          <w:szCs w:val="22"/>
          <w:lang w:eastAsia="en-US"/>
        </w:rPr>
        <w:t xml:space="preserve"> (zgodnie z ofertą Wykonawcy)</w:t>
      </w:r>
      <w:r w:rsidRPr="006F6D55">
        <w:rPr>
          <w:rFonts w:ascii="Calibri" w:eastAsia="Calibri" w:hAnsi="Calibri" w:cs="Calibri"/>
          <w:b/>
          <w:color w:val="000000"/>
          <w:sz w:val="22"/>
          <w:szCs w:val="22"/>
          <w:lang w:eastAsia="en-US"/>
        </w:rPr>
        <w:t>.</w:t>
      </w:r>
    </w:p>
    <w:p w14:paraId="4658AD0A" w14:textId="77777777" w:rsidR="007D3B96"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Wykonawca odpowiada wobec Zamawiającego z tytułu rękojmi </w:t>
      </w:r>
      <w:r w:rsidRPr="0002112F">
        <w:rPr>
          <w:rFonts w:ascii="Calibri" w:eastAsia="Calibri" w:hAnsi="Calibri" w:cs="Calibri"/>
          <w:sz w:val="22"/>
          <w:szCs w:val="22"/>
          <w:lang w:eastAsia="en-US"/>
        </w:rPr>
        <w:t xml:space="preserve">zrównanej z okresem gwarancji </w:t>
      </w:r>
      <w:r w:rsidRPr="00602817">
        <w:rPr>
          <w:rFonts w:ascii="Calibri" w:eastAsia="Calibri" w:hAnsi="Calibri" w:cs="Calibri"/>
          <w:color w:val="000000"/>
          <w:sz w:val="22"/>
          <w:szCs w:val="22"/>
          <w:lang w:eastAsia="en-US"/>
        </w:rPr>
        <w:t xml:space="preserve">za cały Przedmiot Umowy, w tym także za części realizowane przez podwykonawców. </w:t>
      </w:r>
    </w:p>
    <w:p w14:paraId="52F34547"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 przypadku wystąpienia jakiejkolwiek wady w Przedmiocie Umowy Zamawiający jest uprawniony łącznie</w:t>
      </w:r>
      <w:r w:rsidRPr="00602817">
        <w:rPr>
          <w:rFonts w:ascii="Calibri" w:eastAsia="Calibri" w:hAnsi="Calibri" w:cs="Calibri"/>
          <w:color w:val="00B050"/>
          <w:sz w:val="22"/>
          <w:szCs w:val="22"/>
          <w:lang w:eastAsia="en-US"/>
        </w:rPr>
        <w:t xml:space="preserve"> </w:t>
      </w:r>
      <w:r w:rsidRPr="00602817">
        <w:rPr>
          <w:rFonts w:ascii="Calibri" w:eastAsia="Calibri" w:hAnsi="Calibri" w:cs="Calibri"/>
          <w:sz w:val="22"/>
          <w:szCs w:val="22"/>
          <w:lang w:eastAsia="en-US"/>
        </w:rPr>
        <w:t>do:</w:t>
      </w:r>
    </w:p>
    <w:p w14:paraId="59B5A8A2" w14:textId="77777777" w:rsidR="007D3B96" w:rsidRPr="00C43302" w:rsidRDefault="007D3B96" w:rsidP="00C842A7">
      <w:pPr>
        <w:numPr>
          <w:ilvl w:val="1"/>
          <w:numId w:val="44"/>
        </w:numPr>
        <w:spacing w:after="160" w:line="276" w:lineRule="auto"/>
        <w:contextualSpacing/>
        <w:jc w:val="both"/>
        <w:rPr>
          <w:rFonts w:ascii="Calibri" w:eastAsia="Calibri" w:hAnsi="Calibri" w:cs="Calibri"/>
          <w:sz w:val="22"/>
          <w:szCs w:val="22"/>
          <w:lang w:eastAsia="en-US"/>
        </w:rPr>
      </w:pPr>
      <w:r w:rsidRPr="00C43302">
        <w:rPr>
          <w:rFonts w:ascii="Calibri" w:eastAsia="Calibri" w:hAnsi="Calibri" w:cs="Calibri"/>
          <w:sz w:val="22"/>
          <w:szCs w:val="22"/>
          <w:lang w:eastAsia="en-US"/>
        </w:rPr>
        <w:t>żądania usunięcia wady Przedmiotu Umowy poprzez wykonanie własnym staraniem i na własny koszt odpowiednich robót, łącznie z zakupem i dostarczeniem materiałów niezbędnych do ich wykonania;</w:t>
      </w:r>
    </w:p>
    <w:p w14:paraId="291321A6" w14:textId="77777777" w:rsidR="007D3B96" w:rsidRPr="00602817" w:rsidRDefault="007D3B96" w:rsidP="00C842A7">
      <w:pPr>
        <w:numPr>
          <w:ilvl w:val="1"/>
          <w:numId w:val="44"/>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żądania od Wykonawcy odszkodowania (obejmującego zarówno poniesione straty, jak i utracone korzyści), jakiej doznał Zamawiający lub osoby trzecie na skutek wystąpienia wad,</w:t>
      </w:r>
    </w:p>
    <w:p w14:paraId="5DFEAC21" w14:textId="77777777" w:rsidR="007D3B96" w:rsidRPr="00602817" w:rsidRDefault="007D3B96" w:rsidP="00C842A7">
      <w:pPr>
        <w:numPr>
          <w:ilvl w:val="1"/>
          <w:numId w:val="44"/>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żądania od Wykonawcy zapłaty kar umownych, o których mowa w § 1</w:t>
      </w:r>
      <w:r>
        <w:rPr>
          <w:rFonts w:ascii="Calibri" w:eastAsia="Calibri" w:hAnsi="Calibri" w:cs="Calibri"/>
          <w:sz w:val="22"/>
          <w:szCs w:val="22"/>
          <w:lang w:eastAsia="en-US"/>
        </w:rPr>
        <w:t>1</w:t>
      </w:r>
      <w:r w:rsidRPr="00602817">
        <w:rPr>
          <w:rFonts w:ascii="Calibri" w:eastAsia="Calibri" w:hAnsi="Calibri" w:cs="Calibri"/>
          <w:sz w:val="22"/>
          <w:szCs w:val="22"/>
          <w:lang w:eastAsia="en-US"/>
        </w:rPr>
        <w:t xml:space="preserve"> ust. 2 pkt. 2) lit. b.</w:t>
      </w:r>
    </w:p>
    <w:p w14:paraId="0E1E4B21"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W przypadku wystąpienia jakiejkolwiek wady w Przedmiocie Umowy Wykonawca jest  zobowiązany do: </w:t>
      </w:r>
    </w:p>
    <w:p w14:paraId="3B34DBFF" w14:textId="77777777" w:rsidR="007D3B96" w:rsidRPr="00383614" w:rsidRDefault="007D3B96" w:rsidP="00C842A7">
      <w:pPr>
        <w:numPr>
          <w:ilvl w:val="1"/>
          <w:numId w:val="46"/>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terminowego spełnienia żądania Zamawiającego </w:t>
      </w:r>
      <w:r w:rsidRPr="00C43302">
        <w:rPr>
          <w:rFonts w:ascii="Calibri" w:eastAsia="Calibri" w:hAnsi="Calibri" w:cs="Calibri"/>
          <w:sz w:val="22"/>
          <w:szCs w:val="22"/>
          <w:lang w:eastAsia="en-US"/>
        </w:rPr>
        <w:t>dotyczącego usunięcia wady, poprzez wykonanie własnym staraniem i na własny koszt odpowiednich robót, łącznie z zakupem i dostarczeniem materiałów niezbędnych do ich wykonania;</w:t>
      </w:r>
    </w:p>
    <w:p w14:paraId="75E8A983" w14:textId="77777777" w:rsidR="007D3B96" w:rsidRPr="00602817" w:rsidRDefault="007D3B96" w:rsidP="00C842A7">
      <w:pPr>
        <w:numPr>
          <w:ilvl w:val="1"/>
          <w:numId w:val="46"/>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terminowego spełnienia żądania Zamawiającego dotyczącego wymiany rzeczy na wolną od wad;</w:t>
      </w:r>
    </w:p>
    <w:p w14:paraId="79BC0BA9" w14:textId="1EC70D6D" w:rsidR="007D3B96" w:rsidRPr="00602817" w:rsidRDefault="007D3B96" w:rsidP="00C842A7">
      <w:pPr>
        <w:numPr>
          <w:ilvl w:val="1"/>
          <w:numId w:val="46"/>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zapłaty kar umownych, o których mowa w § 1</w:t>
      </w:r>
      <w:r>
        <w:rPr>
          <w:rFonts w:ascii="Calibri" w:eastAsia="Calibri" w:hAnsi="Calibri" w:cs="Calibri"/>
          <w:sz w:val="22"/>
          <w:szCs w:val="22"/>
          <w:lang w:eastAsia="en-US"/>
        </w:rPr>
        <w:t>1</w:t>
      </w:r>
      <w:r w:rsidRPr="00602817">
        <w:rPr>
          <w:rFonts w:ascii="Calibri" w:eastAsia="Calibri" w:hAnsi="Calibri" w:cs="Calibri"/>
          <w:sz w:val="22"/>
          <w:szCs w:val="22"/>
          <w:lang w:eastAsia="en-US"/>
        </w:rPr>
        <w:t xml:space="preserve"> ust. 2 pkt. 2) lit. b</w:t>
      </w:r>
      <w:r w:rsidR="00C067E3">
        <w:rPr>
          <w:rFonts w:ascii="Calibri" w:eastAsia="Calibri" w:hAnsi="Calibri" w:cs="Calibri"/>
          <w:sz w:val="22"/>
          <w:szCs w:val="22"/>
          <w:lang w:eastAsia="en-US"/>
        </w:rPr>
        <w:t xml:space="preserve">, </w:t>
      </w:r>
      <w:r w:rsidR="00C067E3" w:rsidRPr="00842D3B">
        <w:rPr>
          <w:rFonts w:ascii="Calibri" w:eastAsia="Calibri" w:hAnsi="Calibri" w:cs="Calibri"/>
          <w:color w:val="000000" w:themeColor="text1"/>
          <w:sz w:val="22"/>
          <w:szCs w:val="22"/>
          <w:lang w:eastAsia="en-US"/>
        </w:rPr>
        <w:t>na żądanie Zamawiającego</w:t>
      </w:r>
      <w:r w:rsidR="00C067E3">
        <w:rPr>
          <w:rFonts w:ascii="Calibri" w:eastAsia="Calibri" w:hAnsi="Calibri" w:cs="Calibri"/>
          <w:sz w:val="22"/>
          <w:szCs w:val="22"/>
          <w:lang w:eastAsia="en-US"/>
        </w:rPr>
        <w:t>.</w:t>
      </w:r>
    </w:p>
    <w:p w14:paraId="3E184303"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Ilekroć w dalszych postanowieniach jest mowa o „usunięciu wady” należy przez to rozumieć </w:t>
      </w:r>
      <w:r w:rsidRPr="00C43302">
        <w:rPr>
          <w:rFonts w:ascii="Calibri" w:eastAsia="Calibri" w:hAnsi="Calibri" w:cs="Calibri"/>
          <w:sz w:val="22"/>
          <w:szCs w:val="22"/>
          <w:lang w:eastAsia="en-US"/>
        </w:rPr>
        <w:t>również, stosownie do okoliczności,</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 xml:space="preserve"> wymianę rzeczy wchodzących w zakres Przedmiotu Umowy na wolną od wad. </w:t>
      </w:r>
    </w:p>
    <w:p w14:paraId="43CFA43B" w14:textId="0657153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lastRenderedPageBreak/>
        <w:t>W przypadku ujawnienia wady, Zamawiający niezwłocznie, lecz nie później niż w ciągu 14 dni od ujawnienia wady, zawiadomi, za pośrednictwem poczty email lub pisemnie, o niej Wykonawcę, równocześnie wzywając go do usunięcia ujawnionej wady.</w:t>
      </w:r>
    </w:p>
    <w:p w14:paraId="0FDC329E"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Wykonawca obowiązany jest przystąpić do usuwania ujawnionej wady w ciągu 2 dni od daty otrzymania wezwania, o którym mowa w ust</w:t>
      </w:r>
      <w:r w:rsidRPr="007D470C">
        <w:rPr>
          <w:rFonts w:ascii="Calibri" w:eastAsia="Calibri" w:hAnsi="Calibri" w:cs="Calibri"/>
          <w:sz w:val="22"/>
          <w:szCs w:val="22"/>
          <w:lang w:eastAsia="en-US"/>
        </w:rPr>
        <w:t xml:space="preserve">. 6, z zastrzeżeniem zobowiązań określonych w karcie gwarancyjnej. </w:t>
      </w:r>
      <w:r w:rsidRPr="00602817">
        <w:rPr>
          <w:rFonts w:ascii="Calibri" w:eastAsia="Calibri" w:hAnsi="Calibri" w:cs="Calibri"/>
          <w:sz w:val="22"/>
          <w:szCs w:val="22"/>
          <w:lang w:eastAsia="en-US"/>
        </w:rPr>
        <w:t>Termin usuwania wad nie może być dłuższy niż 21 dni od daty przystąpienia do usuwania wad.</w:t>
      </w:r>
    </w:p>
    <w:p w14:paraId="0D8EA04F"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Usunięcie wad uważa się za skuteczne z chwilą podpisania przez obie strony Protokołu usuwania wad.</w:t>
      </w:r>
    </w:p>
    <w:p w14:paraId="33A8A010" w14:textId="77777777" w:rsidR="007D3B96" w:rsidRPr="00383614"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Wykonawca jest zobowiązany do przeprowadzania w ramach gwarancji i rękojmi, napraw bieżących zgłaszanych przez </w:t>
      </w:r>
      <w:r w:rsidRPr="007D470C">
        <w:rPr>
          <w:rFonts w:ascii="Calibri" w:eastAsia="Calibri" w:hAnsi="Calibri" w:cs="Calibri"/>
          <w:sz w:val="22"/>
          <w:szCs w:val="22"/>
          <w:lang w:eastAsia="en-US"/>
        </w:rPr>
        <w:t>Zamawiającego. W szczególności Wykonawca zobowiązany jest do wykonania własnym staraniem i na własny koszt robót budowlanych lub innych prac, które okażą się niezbędne do usunięcia wady, łącznie z zakupem i dostarczeniem niezbędnych materiałów.</w:t>
      </w:r>
      <w:r>
        <w:rPr>
          <w:rFonts w:ascii="Calibri" w:eastAsia="Calibri" w:hAnsi="Calibri" w:cs="Calibri"/>
          <w:sz w:val="22"/>
          <w:szCs w:val="22"/>
          <w:lang w:eastAsia="en-US"/>
        </w:rPr>
        <w:t xml:space="preserve"> </w:t>
      </w:r>
      <w:r w:rsidRPr="00383614">
        <w:rPr>
          <w:rFonts w:ascii="Calibri" w:eastAsia="Calibri" w:hAnsi="Calibri" w:cs="Calibri"/>
          <w:sz w:val="22"/>
          <w:szCs w:val="22"/>
          <w:lang w:eastAsia="en-US"/>
        </w:rPr>
        <w:t>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6711437A" w14:textId="4E1B56ED"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Zamawiający nie </w:t>
      </w:r>
      <w:r w:rsidRPr="00602817">
        <w:rPr>
          <w:rFonts w:ascii="Calibri" w:eastAsia="Calibri" w:hAnsi="Calibri" w:cs="Calibri"/>
          <w:sz w:val="22"/>
          <w:szCs w:val="22"/>
          <w:lang w:eastAsia="en-US"/>
        </w:rPr>
        <w:t>będzie</w:t>
      </w:r>
      <w:r w:rsidRPr="00602817">
        <w:rPr>
          <w:rFonts w:ascii="Calibri" w:eastAsia="Calibri" w:hAnsi="Calibri" w:cs="Calibri"/>
          <w:color w:val="000000"/>
          <w:sz w:val="22"/>
          <w:szCs w:val="22"/>
          <w:lang w:eastAsia="en-US"/>
        </w:rPr>
        <w:t xml:space="preserve"> wykonywał żadnych napraw we własnym zakresie ani zlecał ich wykonania stronie trzeciej bez uprzedniej pisemnej zgody Wykonawcy z wyjątkiem przypadków, gdy Wykonawca mimo wcześniejszego wezwania, w czasie określonym odpowiednio w ust. 6 i 7 nie przystąpi do naprawy lub wymiany. W takim przypadku Zamawiający może na koszt i ryzyko Wykonawcy wykonać naprawę we własnym </w:t>
      </w:r>
      <w:r w:rsidRPr="00602817">
        <w:rPr>
          <w:rFonts w:ascii="Calibri" w:eastAsia="Calibri" w:hAnsi="Calibri" w:cs="Calibri"/>
          <w:sz w:val="22"/>
          <w:szCs w:val="22"/>
          <w:lang w:eastAsia="en-US"/>
        </w:rPr>
        <w:t xml:space="preserve">zakresie zlecić ją osobie trzeciej, bez konieczności uzyskania upoważnienia sądu, o którym mowa w art. 480 § 1 Kodeksu cywilnego. Wykonawca zobowiązuje </w:t>
      </w:r>
      <w:r w:rsidRPr="00602817">
        <w:rPr>
          <w:rFonts w:ascii="Calibri" w:eastAsia="Calibri" w:hAnsi="Calibri" w:cs="Calibri"/>
          <w:color w:val="000000"/>
          <w:sz w:val="22"/>
          <w:szCs w:val="22"/>
          <w:lang w:eastAsia="en-US"/>
        </w:rPr>
        <w:t xml:space="preserve">się do pokrycia udokumentowanych i uzasadnionych kosztów związanych z usunięciem takiej wady oraz zostanie obciążony karą umowną w wysokości </w:t>
      </w:r>
      <w:r w:rsidR="00842D3B">
        <w:rPr>
          <w:rFonts w:ascii="Calibri" w:eastAsia="Calibri" w:hAnsi="Calibri" w:cs="Calibri"/>
          <w:color w:val="000000" w:themeColor="text1"/>
          <w:sz w:val="22"/>
          <w:szCs w:val="22"/>
          <w:lang w:eastAsia="en-US"/>
        </w:rPr>
        <w:t>1</w:t>
      </w:r>
      <w:r w:rsidR="00C067E3" w:rsidRPr="00842D3B">
        <w:rPr>
          <w:rFonts w:ascii="Calibri" w:eastAsia="Calibri" w:hAnsi="Calibri" w:cs="Calibri"/>
          <w:color w:val="000000" w:themeColor="text1"/>
          <w:sz w:val="22"/>
          <w:szCs w:val="22"/>
          <w:lang w:eastAsia="en-US"/>
        </w:rPr>
        <w:t> 500,00 zł za każdy stwierdzony tego rodzaju przypadek</w:t>
      </w:r>
      <w:r w:rsidRPr="00842D3B">
        <w:rPr>
          <w:rFonts w:ascii="Calibri" w:eastAsia="Calibri" w:hAnsi="Calibri" w:cs="Calibri"/>
          <w:color w:val="000000" w:themeColor="text1"/>
          <w:sz w:val="22"/>
          <w:szCs w:val="22"/>
          <w:lang w:eastAsia="en-US"/>
        </w:rPr>
        <w:t>.</w:t>
      </w:r>
    </w:p>
    <w:p w14:paraId="1C568BF8"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Potwierdzeniem wykonania przez Wykonawcę zobowiązań z tytułu udzielonej gwarancji jest protokół końcowy z przeglądu w okresie gwarancji, do którego przeprowadzenia Zamawiający zobowiązany jest najpóźniej na dwa miesiące przed upływem okresu gwarancji, stwierdzający brak wad i usterek lub protokół z usunięcia wad i usterek stwierdzonych podczas tego przeglądu.</w:t>
      </w:r>
    </w:p>
    <w:p w14:paraId="3F446B1B" w14:textId="30C3DA6B" w:rsidR="007D3B96" w:rsidRDefault="007D3B96" w:rsidP="007D3B96">
      <w:pPr>
        <w:numPr>
          <w:ilvl w:val="0"/>
          <w:numId w:val="21"/>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Wykonawca po zakończeniu robót i po dokonaniu ich odbioru wystawi dla Zamawiającego dokument gwarancji, określający zobowiązania Wykonawcy z tego tytułu. </w:t>
      </w:r>
      <w:r w:rsidR="00D0509A" w:rsidRPr="00B02ECC">
        <w:rPr>
          <w:rFonts w:ascii="Calibri" w:eastAsia="Calibri" w:hAnsi="Calibri" w:cs="Calibri"/>
          <w:sz w:val="22"/>
          <w:szCs w:val="22"/>
          <w:lang w:eastAsia="en-US"/>
        </w:rPr>
        <w:t xml:space="preserve">Dokument powinien być wystawiony według wzoru określonego jako załącznik nr 11 do Specyfikacji Warunków Zamówienia. </w:t>
      </w:r>
    </w:p>
    <w:p w14:paraId="3ECDC59F" w14:textId="6E679F5F" w:rsidR="007D3B96" w:rsidRDefault="007D3B96" w:rsidP="007D3B96">
      <w:pPr>
        <w:spacing w:after="160" w:line="276" w:lineRule="auto"/>
        <w:contextualSpacing/>
        <w:jc w:val="both"/>
        <w:rPr>
          <w:rFonts w:ascii="Calibri" w:eastAsia="Calibri" w:hAnsi="Calibri" w:cs="Calibri"/>
          <w:b/>
          <w:sz w:val="22"/>
          <w:szCs w:val="22"/>
          <w:lang w:eastAsia="en-US"/>
        </w:rPr>
      </w:pPr>
    </w:p>
    <w:p w14:paraId="1859E20C" w14:textId="1259141C" w:rsidR="002031EC" w:rsidRDefault="002031EC" w:rsidP="007D3B96">
      <w:pPr>
        <w:spacing w:after="160" w:line="276" w:lineRule="auto"/>
        <w:contextualSpacing/>
        <w:jc w:val="both"/>
        <w:rPr>
          <w:rFonts w:ascii="Calibri" w:eastAsia="Calibri" w:hAnsi="Calibri" w:cs="Calibri"/>
          <w:b/>
          <w:sz w:val="22"/>
          <w:szCs w:val="22"/>
          <w:lang w:eastAsia="en-US"/>
        </w:rPr>
      </w:pPr>
    </w:p>
    <w:p w14:paraId="7E653B07" w14:textId="77777777" w:rsidR="002031EC" w:rsidRDefault="002031EC" w:rsidP="007D3B96">
      <w:pPr>
        <w:spacing w:after="160" w:line="276" w:lineRule="auto"/>
        <w:contextualSpacing/>
        <w:jc w:val="both"/>
        <w:rPr>
          <w:rFonts w:ascii="Calibri" w:eastAsia="Calibri" w:hAnsi="Calibri" w:cs="Calibri"/>
          <w:b/>
          <w:sz w:val="22"/>
          <w:szCs w:val="22"/>
          <w:lang w:eastAsia="en-US"/>
        </w:rPr>
      </w:pPr>
    </w:p>
    <w:p w14:paraId="7723444B" w14:textId="77777777" w:rsidR="007D3B96" w:rsidRPr="00646038" w:rsidRDefault="007D3B96" w:rsidP="007D3B96">
      <w:pPr>
        <w:spacing w:after="160" w:line="276" w:lineRule="auto"/>
        <w:contextualSpacing/>
        <w:jc w:val="center"/>
        <w:rPr>
          <w:rFonts w:ascii="Calibri" w:eastAsia="Calibri" w:hAnsi="Calibri" w:cs="Calibri"/>
          <w:b/>
          <w:sz w:val="22"/>
          <w:szCs w:val="22"/>
          <w:lang w:eastAsia="en-US"/>
        </w:rPr>
      </w:pPr>
      <w:r w:rsidRPr="00646038">
        <w:rPr>
          <w:rFonts w:ascii="Calibri" w:eastAsia="Calibri" w:hAnsi="Calibri" w:cs="Calibri"/>
          <w:b/>
          <w:sz w:val="22"/>
          <w:szCs w:val="22"/>
          <w:lang w:eastAsia="en-US"/>
        </w:rPr>
        <w:t>§ 10</w:t>
      </w:r>
    </w:p>
    <w:p w14:paraId="1EFFE1CA" w14:textId="77777777" w:rsidR="007D3B96" w:rsidRPr="00646038" w:rsidRDefault="007D3B96" w:rsidP="007D3B96">
      <w:pPr>
        <w:spacing w:after="160" w:line="276" w:lineRule="auto"/>
        <w:contextualSpacing/>
        <w:jc w:val="center"/>
        <w:rPr>
          <w:rFonts w:ascii="Calibri" w:eastAsia="Calibri" w:hAnsi="Calibri" w:cs="Calibri"/>
          <w:b/>
          <w:sz w:val="22"/>
          <w:szCs w:val="22"/>
          <w:lang w:eastAsia="en-US"/>
        </w:rPr>
      </w:pPr>
      <w:r w:rsidRPr="00646038">
        <w:rPr>
          <w:rFonts w:ascii="Calibri" w:eastAsia="Calibri" w:hAnsi="Calibri" w:cs="Calibri"/>
          <w:b/>
          <w:sz w:val="22"/>
          <w:szCs w:val="22"/>
          <w:lang w:eastAsia="en-US"/>
        </w:rPr>
        <w:t>Zabezpieczenie należytego wykonania umowy</w:t>
      </w:r>
    </w:p>
    <w:p w14:paraId="5985D5A0" w14:textId="77777777" w:rsidR="007D3B96" w:rsidRDefault="007D3B96" w:rsidP="007D3B96">
      <w:pPr>
        <w:numPr>
          <w:ilvl w:val="0"/>
          <w:numId w:val="34"/>
        </w:numPr>
        <w:spacing w:after="160" w:line="276" w:lineRule="auto"/>
        <w:ind w:left="357"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 xml:space="preserve">Na zabezpieczenie roszczeń Zamawiającego z tytułu niewykonania lub nienależytego wykonania umowy, Wykonawca wnosi przed zawarciem Umowy zabezpieczenie należytego wykonania umowy </w:t>
      </w:r>
      <w:r w:rsidRPr="00646038">
        <w:rPr>
          <w:rFonts w:ascii="Calibri" w:eastAsia="Calibri" w:hAnsi="Calibri" w:cs="Calibri"/>
          <w:sz w:val="22"/>
          <w:szCs w:val="22"/>
          <w:lang w:eastAsia="en-US"/>
        </w:rPr>
        <w:lastRenderedPageBreak/>
        <w:t xml:space="preserve">w formie </w:t>
      </w:r>
      <w:r>
        <w:rPr>
          <w:rFonts w:ascii="Calibri" w:eastAsia="Calibri" w:hAnsi="Calibri" w:cs="Calibri"/>
          <w:sz w:val="22"/>
          <w:szCs w:val="22"/>
          <w:lang w:eastAsia="en-US"/>
        </w:rPr>
        <w:t>………………….</w:t>
      </w:r>
      <w:r w:rsidRPr="00646038">
        <w:rPr>
          <w:rFonts w:ascii="Calibri" w:eastAsia="Calibri" w:hAnsi="Calibri" w:cs="Calibri"/>
          <w:sz w:val="22"/>
          <w:szCs w:val="22"/>
          <w:lang w:eastAsia="en-US"/>
        </w:rPr>
        <w:t xml:space="preserve"> o łącznej wysokości </w:t>
      </w:r>
      <w:r w:rsidRPr="0067114A">
        <w:rPr>
          <w:rFonts w:ascii="Calibri" w:eastAsia="Calibri" w:hAnsi="Calibri" w:cs="Calibri"/>
          <w:b/>
          <w:sz w:val="22"/>
          <w:szCs w:val="22"/>
          <w:lang w:eastAsia="en-US"/>
        </w:rPr>
        <w:t>3%</w:t>
      </w:r>
      <w:r w:rsidRPr="00646038">
        <w:rPr>
          <w:rFonts w:ascii="Calibri" w:eastAsia="Calibri" w:hAnsi="Calibri" w:cs="Calibri"/>
          <w:sz w:val="22"/>
          <w:szCs w:val="22"/>
          <w:lang w:eastAsia="en-US"/>
        </w:rPr>
        <w:t xml:space="preserve"> całkowitego wynagrodzenia brutto, o którym mowa w § 7 ust. 1</w:t>
      </w:r>
      <w:r>
        <w:rPr>
          <w:rFonts w:ascii="Calibri" w:eastAsia="Calibri" w:hAnsi="Calibri" w:cs="Calibri"/>
          <w:sz w:val="22"/>
          <w:szCs w:val="22"/>
          <w:lang w:eastAsia="en-US"/>
        </w:rPr>
        <w:t>, na kwotę:</w:t>
      </w:r>
    </w:p>
    <w:p w14:paraId="7E6153C2" w14:textId="77777777" w:rsidR="007D3B96" w:rsidRPr="00F30936" w:rsidRDefault="007D3B96" w:rsidP="007D3B96">
      <w:pPr>
        <w:spacing w:after="160" w:line="276" w:lineRule="auto"/>
        <w:ind w:firstLine="357"/>
        <w:contextualSpacing/>
        <w:jc w:val="both"/>
        <w:rPr>
          <w:rFonts w:ascii="Calibri" w:eastAsia="Calibri" w:hAnsi="Calibri" w:cs="Calibri"/>
          <w:b/>
          <w:sz w:val="22"/>
          <w:szCs w:val="22"/>
          <w:lang w:eastAsia="en-US"/>
        </w:rPr>
      </w:pPr>
      <w:r>
        <w:rPr>
          <w:rFonts w:ascii="Calibri" w:eastAsia="Calibri" w:hAnsi="Calibri" w:cs="Calibri"/>
          <w:b/>
          <w:sz w:val="22"/>
          <w:szCs w:val="22"/>
          <w:lang w:eastAsia="en-US"/>
        </w:rPr>
        <w:t>……………………………………………………………………………………………………………………………………………..</w:t>
      </w:r>
    </w:p>
    <w:p w14:paraId="76D7243F" w14:textId="77777777" w:rsidR="007D3B96" w:rsidRPr="00F30936" w:rsidRDefault="007D3B96" w:rsidP="007D3B96">
      <w:pPr>
        <w:spacing w:after="160" w:line="276" w:lineRule="auto"/>
        <w:contextualSpacing/>
        <w:jc w:val="both"/>
        <w:rPr>
          <w:rFonts w:ascii="Calibri" w:eastAsia="Calibri" w:hAnsi="Calibri" w:cs="Calibri"/>
          <w:b/>
          <w:sz w:val="22"/>
          <w:szCs w:val="22"/>
          <w:lang w:eastAsia="en-US"/>
        </w:rPr>
      </w:pPr>
    </w:p>
    <w:p w14:paraId="36967EF2" w14:textId="77777777" w:rsidR="007D3B96" w:rsidRPr="00646038" w:rsidRDefault="007D3B96" w:rsidP="007D3B96">
      <w:pPr>
        <w:spacing w:after="160" w:line="276" w:lineRule="auto"/>
        <w:ind w:left="357"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2.</w:t>
      </w:r>
      <w:r w:rsidRPr="00646038">
        <w:rPr>
          <w:rFonts w:ascii="Calibri" w:eastAsia="Calibri" w:hAnsi="Calibri" w:cs="Calibri"/>
          <w:sz w:val="22"/>
          <w:szCs w:val="22"/>
          <w:lang w:eastAsia="en-US"/>
        </w:rPr>
        <w:tab/>
        <w:t>Zwrot zabezpieczenia - Zamawiający zwróci:</w:t>
      </w:r>
    </w:p>
    <w:p w14:paraId="4690DFB5" w14:textId="77777777" w:rsidR="007D3B96" w:rsidRPr="00646038" w:rsidRDefault="007D3B96" w:rsidP="007D3B96">
      <w:pPr>
        <w:spacing w:after="160" w:line="276" w:lineRule="auto"/>
        <w:ind w:left="714"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1)</w:t>
      </w:r>
      <w:r w:rsidRPr="00646038">
        <w:rPr>
          <w:rFonts w:ascii="Calibri" w:eastAsia="Calibri" w:hAnsi="Calibri" w:cs="Calibri"/>
          <w:sz w:val="22"/>
          <w:szCs w:val="22"/>
          <w:lang w:eastAsia="en-US"/>
        </w:rPr>
        <w:tab/>
        <w:t>70% kwoty zabezpieczenia - w terminie 30 dni od dnia wykonania zamówienia i uznania przez Zamawiającego za należycie wykonane;</w:t>
      </w:r>
    </w:p>
    <w:p w14:paraId="3EE2FBC5" w14:textId="768CFFE5" w:rsidR="007D3B96" w:rsidRPr="00602817" w:rsidRDefault="007D3B96" w:rsidP="007D3B96">
      <w:pPr>
        <w:spacing w:after="160" w:line="276" w:lineRule="auto"/>
        <w:ind w:left="714"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2)</w:t>
      </w:r>
      <w:r w:rsidRPr="00646038">
        <w:rPr>
          <w:rFonts w:ascii="Calibri" w:eastAsia="Calibri" w:hAnsi="Calibri" w:cs="Calibri"/>
          <w:sz w:val="22"/>
          <w:szCs w:val="22"/>
          <w:lang w:eastAsia="en-US"/>
        </w:rPr>
        <w:tab/>
        <w:t xml:space="preserve">30% kwoty zabezpieczenia, pozostawione na zabezpieczenie roszczeń z </w:t>
      </w:r>
      <w:r w:rsidRPr="00234144">
        <w:rPr>
          <w:rFonts w:ascii="Calibri" w:eastAsia="Calibri" w:hAnsi="Calibri" w:cs="Calibri"/>
          <w:sz w:val="22"/>
          <w:szCs w:val="22"/>
          <w:lang w:eastAsia="en-US"/>
        </w:rPr>
        <w:t xml:space="preserve">tytułu </w:t>
      </w:r>
      <w:r w:rsidR="00391616" w:rsidRPr="00234144">
        <w:rPr>
          <w:rFonts w:ascii="Calibri" w:eastAsia="Calibri" w:hAnsi="Calibri" w:cs="Calibri"/>
          <w:sz w:val="22"/>
          <w:szCs w:val="22"/>
          <w:lang w:eastAsia="en-US"/>
        </w:rPr>
        <w:t>rękojmi za wady lub gwarancji – nie później niż w 15. dniu po upływie okresu rękojmi za wady lub gwarancji.</w:t>
      </w:r>
    </w:p>
    <w:p w14:paraId="24E18651" w14:textId="77777777" w:rsidR="007D3B96" w:rsidRDefault="007D3B96" w:rsidP="007D3B96">
      <w:pPr>
        <w:widowControl w:val="0"/>
        <w:suppressAutoHyphens/>
        <w:autoSpaceDE w:val="0"/>
        <w:autoSpaceDN w:val="0"/>
        <w:adjustRightInd w:val="0"/>
        <w:spacing w:line="276" w:lineRule="auto"/>
        <w:ind w:left="360"/>
        <w:contextualSpacing/>
        <w:jc w:val="center"/>
        <w:rPr>
          <w:rFonts w:ascii="Calibri" w:eastAsia="Calibri" w:hAnsi="Calibri" w:cs="Calibri"/>
          <w:b/>
          <w:color w:val="000000"/>
          <w:sz w:val="22"/>
          <w:szCs w:val="22"/>
          <w:lang w:eastAsia="en-US"/>
        </w:rPr>
      </w:pPr>
    </w:p>
    <w:p w14:paraId="7AEA8B6B" w14:textId="77777777" w:rsidR="007D3B96" w:rsidRDefault="007D3B96" w:rsidP="007D3B96">
      <w:pPr>
        <w:widowControl w:val="0"/>
        <w:suppressAutoHyphens/>
        <w:autoSpaceDE w:val="0"/>
        <w:autoSpaceDN w:val="0"/>
        <w:adjustRightInd w:val="0"/>
        <w:spacing w:line="276" w:lineRule="auto"/>
        <w:ind w:left="360"/>
        <w:contextualSpacing/>
        <w:jc w:val="center"/>
        <w:rPr>
          <w:rFonts w:ascii="Calibri" w:eastAsia="Calibri" w:hAnsi="Calibri" w:cs="Calibri"/>
          <w:b/>
          <w:color w:val="000000"/>
          <w:sz w:val="22"/>
          <w:szCs w:val="22"/>
          <w:lang w:eastAsia="en-US"/>
        </w:rPr>
      </w:pPr>
    </w:p>
    <w:p w14:paraId="71ED6D9F" w14:textId="77777777" w:rsidR="007D3B96" w:rsidRPr="00602817" w:rsidRDefault="007D3B96" w:rsidP="007D3B96">
      <w:pPr>
        <w:widowControl w:val="0"/>
        <w:suppressAutoHyphens/>
        <w:autoSpaceDE w:val="0"/>
        <w:autoSpaceDN w:val="0"/>
        <w:adjustRightInd w:val="0"/>
        <w:spacing w:line="276" w:lineRule="auto"/>
        <w:ind w:left="360"/>
        <w:contextualSpacing/>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1</w:t>
      </w:r>
      <w:r>
        <w:rPr>
          <w:rFonts w:ascii="Calibri" w:eastAsia="Calibri" w:hAnsi="Calibri" w:cs="Calibri"/>
          <w:b/>
          <w:color w:val="000000"/>
          <w:sz w:val="22"/>
          <w:szCs w:val="22"/>
          <w:lang w:eastAsia="en-US"/>
        </w:rPr>
        <w:t>1</w:t>
      </w:r>
    </w:p>
    <w:p w14:paraId="3C935B48" w14:textId="77777777" w:rsidR="007D3B96" w:rsidRPr="00602817" w:rsidRDefault="007D3B96" w:rsidP="007D3B96">
      <w:pPr>
        <w:spacing w:after="160" w:line="259"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Kary umowne</w:t>
      </w:r>
    </w:p>
    <w:p w14:paraId="7C21AFFF" w14:textId="77777777" w:rsidR="007D3B96" w:rsidRPr="00602817"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Strony ustanawiają następujący katalog kar umownych:</w:t>
      </w:r>
    </w:p>
    <w:p w14:paraId="3369B77C" w14:textId="77777777" w:rsidR="007D3B96" w:rsidRPr="00602817"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Ustala się kary umowne w następujących wypadkach:</w:t>
      </w:r>
    </w:p>
    <w:p w14:paraId="79B0CE9C" w14:textId="77777777" w:rsidR="007D3B96" w:rsidRPr="00602817" w:rsidRDefault="007D3B96" w:rsidP="007D3B96">
      <w:pPr>
        <w:widowControl w:val="0"/>
        <w:numPr>
          <w:ilvl w:val="0"/>
          <w:numId w:val="2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Wykonawca może żądać od Zamawiającego zapłaty k</w:t>
      </w:r>
      <w:r w:rsidRPr="00602817">
        <w:rPr>
          <w:rFonts w:ascii="Calibri" w:eastAsia="Calibri" w:hAnsi="Calibri" w:cs="Calibri"/>
          <w:sz w:val="22"/>
          <w:szCs w:val="22"/>
          <w:lang w:eastAsia="en-US"/>
        </w:rPr>
        <w:t>ary umownej za odstąpienie przez Wykonawcę od umowy z przyczyn, za które odpowiada wyłącznie Zamawiający - w wysokości 10 % wynagrodzenia brutto</w:t>
      </w:r>
      <w:r>
        <w:rPr>
          <w:rFonts w:ascii="Calibri" w:eastAsia="Calibri" w:hAnsi="Calibri" w:cs="Calibri"/>
          <w:sz w:val="22"/>
          <w:szCs w:val="22"/>
          <w:lang w:eastAsia="en-US"/>
        </w:rPr>
        <w:t xml:space="preserve"> (w zakresie danej części zamówienia)</w:t>
      </w:r>
      <w:r w:rsidRPr="00602817">
        <w:rPr>
          <w:rFonts w:ascii="Calibri" w:eastAsia="Calibri" w:hAnsi="Calibri" w:cs="Calibri"/>
          <w:sz w:val="22"/>
          <w:szCs w:val="22"/>
          <w:lang w:eastAsia="en-US"/>
        </w:rPr>
        <w:t>.</w:t>
      </w:r>
    </w:p>
    <w:p w14:paraId="0EF32A37" w14:textId="77777777" w:rsidR="007D3B96" w:rsidRPr="00602817" w:rsidRDefault="007D3B96" w:rsidP="007D3B96">
      <w:pPr>
        <w:widowControl w:val="0"/>
        <w:numPr>
          <w:ilvl w:val="0"/>
          <w:numId w:val="2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Zamawiający może żądać od Wykonawcy zapłaty</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kar umownych w przypadku wystąpienia niżej wymienionych okoliczności faktycznych</w:t>
      </w:r>
      <w:r>
        <w:rPr>
          <w:rFonts w:ascii="Calibri" w:eastAsia="Calibri" w:hAnsi="Calibri" w:cs="Calibri"/>
          <w:sz w:val="22"/>
          <w:szCs w:val="22"/>
          <w:lang w:eastAsia="en-US"/>
        </w:rPr>
        <w:t xml:space="preserve"> </w:t>
      </w:r>
      <w:r w:rsidRPr="006E7028">
        <w:rPr>
          <w:rFonts w:ascii="Calibri" w:eastAsia="Calibri" w:hAnsi="Calibri" w:cs="Calibri"/>
          <w:sz w:val="22"/>
          <w:szCs w:val="22"/>
          <w:lang w:eastAsia="en-US"/>
        </w:rPr>
        <w:t>(w zakresie danej części).</w:t>
      </w:r>
      <w:r w:rsidRPr="00602817">
        <w:rPr>
          <w:rFonts w:ascii="Calibri" w:eastAsia="Calibri" w:hAnsi="Calibri" w:cs="Calibri"/>
          <w:sz w:val="22"/>
          <w:szCs w:val="22"/>
          <w:lang w:eastAsia="en-US"/>
        </w:rPr>
        <w:t>:</w:t>
      </w:r>
    </w:p>
    <w:p w14:paraId="21A7370E" w14:textId="42C0722E"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za zwłokę w wykonaniu przedmiotu </w:t>
      </w:r>
      <w:r w:rsidRPr="00602817">
        <w:rPr>
          <w:rFonts w:ascii="Calibri" w:eastAsia="Calibri" w:hAnsi="Calibri" w:cs="Calibri"/>
          <w:sz w:val="22"/>
          <w:szCs w:val="22"/>
          <w:lang w:eastAsia="en-US"/>
        </w:rPr>
        <w:t>zamówienia - w wysokości 0,1% wynagrodzenia brutto za każdy dzień zwłoki licząc od upływu umown</w:t>
      </w:r>
      <w:r w:rsidR="000A6487">
        <w:rPr>
          <w:rFonts w:ascii="Calibri" w:eastAsia="Calibri" w:hAnsi="Calibri" w:cs="Calibri"/>
          <w:sz w:val="22"/>
          <w:szCs w:val="22"/>
          <w:lang w:eastAsia="en-US"/>
        </w:rPr>
        <w:t>ego</w:t>
      </w:r>
      <w:r w:rsidRPr="00602817">
        <w:rPr>
          <w:rFonts w:ascii="Calibri" w:eastAsia="Calibri" w:hAnsi="Calibri" w:cs="Calibri"/>
          <w:sz w:val="22"/>
          <w:szCs w:val="22"/>
          <w:lang w:eastAsia="en-US"/>
        </w:rPr>
        <w:t xml:space="preserve"> termin</w:t>
      </w:r>
      <w:r w:rsidR="000A6487">
        <w:rPr>
          <w:rFonts w:ascii="Calibri" w:eastAsia="Calibri" w:hAnsi="Calibri" w:cs="Calibri"/>
          <w:sz w:val="22"/>
          <w:szCs w:val="22"/>
          <w:lang w:eastAsia="en-US"/>
        </w:rPr>
        <w:t>u</w:t>
      </w:r>
      <w:r w:rsidRPr="00602817">
        <w:rPr>
          <w:rFonts w:ascii="Calibri" w:eastAsia="Calibri" w:hAnsi="Calibri" w:cs="Calibri"/>
          <w:sz w:val="22"/>
          <w:szCs w:val="22"/>
          <w:lang w:eastAsia="en-US"/>
        </w:rPr>
        <w:t xml:space="preserve"> wskazan</w:t>
      </w:r>
      <w:r w:rsidR="000A6487">
        <w:rPr>
          <w:rFonts w:ascii="Calibri" w:eastAsia="Calibri" w:hAnsi="Calibri" w:cs="Calibri"/>
          <w:sz w:val="22"/>
          <w:szCs w:val="22"/>
          <w:lang w:eastAsia="en-US"/>
        </w:rPr>
        <w:t>ego</w:t>
      </w:r>
      <w:r w:rsidRPr="00602817">
        <w:rPr>
          <w:rFonts w:ascii="Calibri" w:eastAsia="Calibri" w:hAnsi="Calibri" w:cs="Calibri"/>
          <w:sz w:val="22"/>
          <w:szCs w:val="22"/>
          <w:lang w:eastAsia="en-US"/>
        </w:rPr>
        <w:t xml:space="preserve"> w § 2 ust. </w:t>
      </w:r>
      <w:r>
        <w:rPr>
          <w:rFonts w:ascii="Calibri" w:eastAsia="Calibri" w:hAnsi="Calibri" w:cs="Calibri"/>
          <w:sz w:val="22"/>
          <w:szCs w:val="22"/>
          <w:lang w:eastAsia="en-US"/>
        </w:rPr>
        <w:t>2</w:t>
      </w:r>
      <w:r w:rsidRPr="00602817">
        <w:rPr>
          <w:rFonts w:ascii="Calibri" w:eastAsia="Calibri" w:hAnsi="Calibri" w:cs="Calibri"/>
          <w:sz w:val="22"/>
          <w:szCs w:val="22"/>
          <w:lang w:eastAsia="en-US"/>
        </w:rPr>
        <w:t>;</w:t>
      </w:r>
    </w:p>
    <w:p w14:paraId="26F7DAF8"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zwłokę w usunięciu wad i usterek - w wysokości 0,1% wynagrodzenia brutto za każdy dzień zwłoki licząc od ustalonego terminu usunięcia wad, z zastrzeżeniem § 9 ust. 7;</w:t>
      </w:r>
    </w:p>
    <w:p w14:paraId="0D982F7E"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odstąpienie od umowy przez Zamawiającego z przyczyn, za które Wykonawca ponosi odpowiedzialność - w wysokości 10 % wynagrodzenia brutto.</w:t>
      </w:r>
    </w:p>
    <w:p w14:paraId="2262AE9F"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nieprzedłożenie do zaakceptowania projektu umowy o podwykonawstwo, której przedmiotem są roboty budowlane, lub projektu jej zmiany - w wysokości 1.000,00 zł za każdy stwierdzony przypadek,</w:t>
      </w:r>
    </w:p>
    <w:p w14:paraId="3ED1C5EE"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nieprzedłożenie poświadczonej za zgodność z oryginałem kopii umowy o podwykonawstwo lub jej zmiany - w wysokości 1.000,00 zł za każdy stwierdzony przypadek,</w:t>
      </w:r>
    </w:p>
    <w:p w14:paraId="10A30FD5"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left="1066"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brak zmiany umowy o podwykonawstwo w zakresie terminu zapłaty - w wysokości 1.000,00 zł za każdy stwierdzony przypadek, zgodnie z art 464 ust 10 ustawy  PZP,</w:t>
      </w:r>
    </w:p>
    <w:p w14:paraId="5AA32615" w14:textId="09E2B0EC"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za brak zapłaty wynagrodzenia należnego podwykonawcom lub dalszym podwykonawcom – w wysokości </w:t>
      </w:r>
      <w:r w:rsidR="000A6487" w:rsidRPr="00842D3B">
        <w:rPr>
          <w:rFonts w:ascii="Calibri" w:eastAsia="Calibri" w:hAnsi="Calibri" w:cs="Calibri"/>
          <w:color w:val="000000" w:themeColor="text1"/>
          <w:sz w:val="22"/>
          <w:szCs w:val="22"/>
          <w:lang w:eastAsia="en-US"/>
        </w:rPr>
        <w:t xml:space="preserve">2.000,00 zł (słownie: dwa tysiące złotych) </w:t>
      </w:r>
      <w:r w:rsidRPr="00602817">
        <w:rPr>
          <w:rFonts w:ascii="Calibri" w:eastAsia="Calibri" w:hAnsi="Calibri" w:cs="Calibri"/>
          <w:sz w:val="22"/>
          <w:szCs w:val="22"/>
          <w:lang w:eastAsia="en-US"/>
        </w:rPr>
        <w:t>za każdy stwierdzony przypadek,</w:t>
      </w:r>
    </w:p>
    <w:p w14:paraId="3FF8ED50"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za nieprzedłożenie Zamawiającemu na jego żądanie dokumentów potwierdzających zatrudnienia personelu Wykonawcy na podstawie umowy o prace, w sposób określony w § 4 ust. 2 umowy, w wysokości 2.000 zł (słownie: dwa tysiące złotych) za każdy stwierdzony przypadek. </w:t>
      </w:r>
    </w:p>
    <w:p w14:paraId="4BB4EF4D" w14:textId="77777777" w:rsidR="007D3B96"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p>
    <w:p w14:paraId="774D439F" w14:textId="77777777"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Kary umowne nalicza się od ceny ofertowej brutto podanej w § 7 ust. 1 umowy.</w:t>
      </w:r>
    </w:p>
    <w:p w14:paraId="6A28251E" w14:textId="77777777"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lastRenderedPageBreak/>
        <w:t xml:space="preserve">Kara umowna powinna zostać zapłacona w terminie 14 dni od daty doręczenia stosownego wezwania na piśmie. </w:t>
      </w:r>
    </w:p>
    <w:p w14:paraId="2124E191" w14:textId="77777777" w:rsidR="007D3B96" w:rsidRPr="0067114A"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t>Kary umowne z tytułów wskazanych w ust. 2 mogą być naliczane w ogólnych terminach przedawnienia roszczeń określonych w Kodeks</w:t>
      </w:r>
      <w:r w:rsidRPr="0067114A">
        <w:rPr>
          <w:rFonts w:ascii="Calibri" w:eastAsia="Calibri" w:hAnsi="Calibri" w:cs="Calibri"/>
          <w:sz w:val="22"/>
          <w:szCs w:val="22"/>
          <w:lang w:eastAsia="en-US"/>
        </w:rPr>
        <w:t>ie cywilnym.</w:t>
      </w:r>
    </w:p>
    <w:p w14:paraId="1EEE4035" w14:textId="3E3164EA"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Zamawiający zastrzega uprawnienie do naliczania kar umownych z jednego, lub łącznie z kilku albo nawet  ze wszystkich tytułów wymienionych powyżej w ust. 2 pkt 2</w:t>
      </w:r>
      <w:r w:rsidR="000A6487">
        <w:rPr>
          <w:rFonts w:ascii="Calibri" w:eastAsia="Calibri" w:hAnsi="Calibri" w:cs="Calibri"/>
          <w:sz w:val="22"/>
          <w:szCs w:val="22"/>
          <w:lang w:eastAsia="en-US"/>
        </w:rPr>
        <w:t>)</w:t>
      </w:r>
      <w:r w:rsidRPr="0067114A">
        <w:rPr>
          <w:rFonts w:ascii="Calibri" w:eastAsia="Calibri" w:hAnsi="Calibri" w:cs="Calibri"/>
          <w:sz w:val="22"/>
          <w:szCs w:val="22"/>
          <w:lang w:eastAsia="en-US"/>
        </w:rPr>
        <w:t>. Maksymalna wysokość kar umownych naliczonych przez Zamawiającego z jednego, z kilku lub</w:t>
      </w:r>
      <w:r>
        <w:rPr>
          <w:rFonts w:ascii="Calibri" w:eastAsia="Calibri" w:hAnsi="Calibri" w:cs="Calibri"/>
          <w:sz w:val="22"/>
          <w:szCs w:val="22"/>
          <w:lang w:eastAsia="en-US"/>
        </w:rPr>
        <w:t xml:space="preserve"> </w:t>
      </w:r>
      <w:r w:rsidRPr="002E0F05">
        <w:rPr>
          <w:rFonts w:ascii="Calibri" w:eastAsia="Calibri" w:hAnsi="Calibri" w:cs="Calibri"/>
          <w:sz w:val="22"/>
          <w:szCs w:val="22"/>
          <w:lang w:eastAsia="en-US"/>
        </w:rPr>
        <w:t>ze wszystkich tytułów określonych w ust. 2 pkt 2) nie może przekroczyć 25% wartości umowy brutto określonej w § 7 ust. 1.</w:t>
      </w:r>
      <w:r w:rsidR="000A6487">
        <w:rPr>
          <w:rFonts w:ascii="Calibri" w:eastAsia="Calibri" w:hAnsi="Calibri" w:cs="Calibri"/>
          <w:sz w:val="22"/>
          <w:szCs w:val="22"/>
          <w:lang w:eastAsia="en-US"/>
        </w:rPr>
        <w:t xml:space="preserve"> </w:t>
      </w:r>
      <w:r w:rsidR="000A6487" w:rsidRPr="00842D3B">
        <w:rPr>
          <w:rFonts w:ascii="Calibri" w:eastAsia="Calibri" w:hAnsi="Calibri" w:cs="Calibri"/>
          <w:sz w:val="22"/>
          <w:szCs w:val="22"/>
          <w:lang w:eastAsia="en-US"/>
        </w:rPr>
        <w:t xml:space="preserve">Ewentualne zmiany wynagrodzenia Wykonawcy, określonego w § 7 ust. 1 nie będą miały wpływu na podstawę naliczania kar umownych. Kara umowna będzie naliczana od kwoty wynagrodzenia brutto określonego w § 7 ust. 1, z dnia podpisania umowy. </w:t>
      </w:r>
      <w:r w:rsidRPr="00842D3B">
        <w:rPr>
          <w:rFonts w:ascii="Calibri" w:eastAsia="Calibri" w:hAnsi="Calibri" w:cs="Calibri"/>
          <w:sz w:val="22"/>
          <w:szCs w:val="22"/>
          <w:lang w:eastAsia="en-US"/>
        </w:rPr>
        <w:t xml:space="preserve"> </w:t>
      </w:r>
    </w:p>
    <w:p w14:paraId="35220480" w14:textId="644ED6DF"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t>Przez naliczenie kary umownej Strony rozumieć będą wystawienie noty księgowej, noty obciążeniowej lub innego dokumentu spełniającego wymagania do uznania go za dowód księgowy w rozumieniu przepisów o rachunkowości i nadanie takiego dokumentu przesyłką polecona na adres drugiej Strony</w:t>
      </w:r>
      <w:r w:rsidRPr="00234144">
        <w:rPr>
          <w:rFonts w:ascii="Calibri" w:eastAsia="Calibri" w:hAnsi="Calibri" w:cs="Calibri"/>
          <w:sz w:val="22"/>
          <w:szCs w:val="22"/>
          <w:lang w:eastAsia="en-US"/>
        </w:rPr>
        <w:t>.</w:t>
      </w:r>
      <w:r w:rsidR="00391616" w:rsidRPr="00234144">
        <w:rPr>
          <w:rFonts w:ascii="Calibri" w:eastAsia="Calibri" w:hAnsi="Calibri" w:cs="Calibri"/>
          <w:sz w:val="22"/>
          <w:szCs w:val="22"/>
          <w:lang w:eastAsia="en-US"/>
        </w:rPr>
        <w:t xml:space="preserve"> Brak możliwości doręczenia noty księgowej nie stanowi przeszkody do dochodzenia zapłaty kary umownej na drodze powództwa sądowego. </w:t>
      </w:r>
    </w:p>
    <w:p w14:paraId="751374C5" w14:textId="2CD20998" w:rsidR="007D3B96" w:rsidRPr="002E0F05"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t>Strony zastrzegają sobie prawo dochodzenia odszkodowania uzupełniającego przewyższającego wysokość zastrzeżonych kar umownych na zasadach ogólnych. Odszkodowanie na zasadach ogólnych będzie przysługiwało Stronom również w tych sytuacjach, które nie zostały wskazane w ust. 2 jako faktyczne podstawy naliczania kar umownych</w:t>
      </w:r>
      <w:r w:rsidR="000A6487">
        <w:rPr>
          <w:rFonts w:ascii="Calibri" w:eastAsia="Calibri" w:hAnsi="Calibri" w:cs="Calibri"/>
          <w:sz w:val="22"/>
          <w:szCs w:val="22"/>
          <w:lang w:eastAsia="en-US"/>
        </w:rPr>
        <w:t xml:space="preserve"> </w:t>
      </w:r>
      <w:r w:rsidR="000A6487" w:rsidRPr="00842D3B">
        <w:rPr>
          <w:rFonts w:ascii="Calibri" w:eastAsia="Calibri" w:hAnsi="Calibri" w:cs="Calibri"/>
          <w:sz w:val="22"/>
          <w:szCs w:val="22"/>
          <w:lang w:eastAsia="en-US"/>
        </w:rPr>
        <w:t>(odszkodowanie na zasadach ogólnych)</w:t>
      </w:r>
      <w:r w:rsidRPr="002E0F05">
        <w:rPr>
          <w:rFonts w:ascii="Calibri" w:eastAsia="Calibri" w:hAnsi="Calibri" w:cs="Calibri"/>
          <w:sz w:val="22"/>
          <w:szCs w:val="22"/>
          <w:lang w:eastAsia="en-US"/>
        </w:rPr>
        <w:t xml:space="preserve">. </w:t>
      </w:r>
    </w:p>
    <w:p w14:paraId="06739458" w14:textId="77777777" w:rsidR="007D3B96" w:rsidRPr="00602817" w:rsidRDefault="007D3B96" w:rsidP="007D3B96">
      <w:pPr>
        <w:widowControl w:val="0"/>
        <w:suppressAutoHyphens/>
        <w:autoSpaceDE w:val="0"/>
        <w:autoSpaceDN w:val="0"/>
        <w:adjustRightInd w:val="0"/>
        <w:spacing w:line="276" w:lineRule="auto"/>
        <w:contextualSpacing/>
        <w:jc w:val="both"/>
        <w:rPr>
          <w:rFonts w:ascii="Calibri" w:eastAsia="Calibri" w:hAnsi="Calibri" w:cs="Calibri"/>
          <w:sz w:val="22"/>
          <w:szCs w:val="22"/>
          <w:lang w:eastAsia="en-US"/>
        </w:rPr>
      </w:pPr>
    </w:p>
    <w:p w14:paraId="1B0EA14E" w14:textId="77777777" w:rsidR="007D3B96" w:rsidRPr="00602817" w:rsidRDefault="007D3B96" w:rsidP="007D3B96">
      <w:pPr>
        <w:keepNext/>
        <w:keepLines/>
        <w:jc w:val="center"/>
        <w:outlineLvl w:val="2"/>
        <w:rPr>
          <w:rFonts w:ascii="Calibri" w:hAnsi="Calibri" w:cs="Calibri"/>
          <w:b/>
          <w:sz w:val="22"/>
          <w:szCs w:val="22"/>
        </w:rPr>
      </w:pPr>
      <w:bookmarkStart w:id="1" w:name="_Toc61833320"/>
      <w:r w:rsidRPr="00602817">
        <w:rPr>
          <w:rFonts w:ascii="Calibri" w:hAnsi="Calibri" w:cs="Calibri"/>
          <w:b/>
          <w:sz w:val="22"/>
          <w:szCs w:val="22"/>
        </w:rPr>
        <w:t>§ 1</w:t>
      </w:r>
      <w:bookmarkEnd w:id="1"/>
      <w:r>
        <w:rPr>
          <w:rFonts w:ascii="Calibri" w:hAnsi="Calibri" w:cs="Calibri"/>
          <w:b/>
          <w:sz w:val="22"/>
          <w:szCs w:val="22"/>
        </w:rPr>
        <w:t>2</w:t>
      </w:r>
    </w:p>
    <w:p w14:paraId="1B4EDCB1" w14:textId="77777777" w:rsidR="007D3B96" w:rsidRPr="00602817" w:rsidRDefault="007D3B96" w:rsidP="007D3B96">
      <w:pPr>
        <w:keepNext/>
        <w:keepLines/>
        <w:spacing w:before="120"/>
        <w:jc w:val="center"/>
        <w:outlineLvl w:val="2"/>
        <w:rPr>
          <w:rFonts w:ascii="Calibri" w:hAnsi="Calibri" w:cs="Calibri"/>
          <w:b/>
          <w:sz w:val="22"/>
          <w:szCs w:val="22"/>
        </w:rPr>
      </w:pPr>
      <w:bookmarkStart w:id="2" w:name="_Toc61833321"/>
      <w:r w:rsidRPr="00602817">
        <w:rPr>
          <w:rFonts w:ascii="Calibri" w:hAnsi="Calibri" w:cs="Calibri"/>
          <w:b/>
          <w:sz w:val="22"/>
          <w:szCs w:val="22"/>
        </w:rPr>
        <w:t>Umowne prawo odstąpienia od Umowy</w:t>
      </w:r>
      <w:bookmarkEnd w:id="2"/>
    </w:p>
    <w:p w14:paraId="3B754459" w14:textId="4A19613B" w:rsidR="007D3B96" w:rsidRPr="00602817" w:rsidRDefault="007D3B96" w:rsidP="007D3B96">
      <w:pPr>
        <w:widowControl w:val="0"/>
        <w:suppressAutoHyphens/>
        <w:autoSpaceDE w:val="0"/>
        <w:autoSpaceDN w:val="0"/>
        <w:adjustRightInd w:val="0"/>
        <w:spacing w:line="276" w:lineRule="auto"/>
        <w:ind w:left="357" w:hanging="357"/>
        <w:contextualSpacing/>
        <w:jc w:val="both"/>
        <w:rPr>
          <w:rFonts w:ascii="Calibri" w:eastAsia="Calibri" w:hAnsi="Calibri" w:cs="Calibri"/>
          <w:sz w:val="22"/>
          <w:szCs w:val="22"/>
          <w:lang w:eastAsia="en-US"/>
        </w:rPr>
      </w:pPr>
      <w:r w:rsidRPr="00602817">
        <w:rPr>
          <w:rFonts w:ascii="Calibri" w:eastAsia="Calibri" w:hAnsi="Calibri" w:cs="Calibri"/>
          <w:b/>
          <w:sz w:val="22"/>
          <w:szCs w:val="22"/>
          <w:lang w:eastAsia="en-US"/>
        </w:rPr>
        <w:t>1.</w:t>
      </w:r>
      <w:r w:rsidRPr="00602817">
        <w:rPr>
          <w:rFonts w:ascii="Calibri" w:eastAsia="Calibri" w:hAnsi="Calibri" w:cs="Calibri"/>
          <w:b/>
          <w:sz w:val="22"/>
          <w:szCs w:val="22"/>
          <w:lang w:eastAsia="en-US"/>
        </w:rPr>
        <w:tab/>
      </w:r>
      <w:r w:rsidRPr="00602817">
        <w:rPr>
          <w:rFonts w:ascii="Calibri" w:eastAsia="Calibri" w:hAnsi="Calibri" w:cs="Calibri"/>
          <w:sz w:val="22"/>
          <w:szCs w:val="22"/>
          <w:lang w:eastAsia="en-US"/>
        </w:rPr>
        <w:t>Strony postanawiają, że oprócz przypadków wymienionych w przepisach ustawy Kodeks Cywilny</w:t>
      </w:r>
      <w:r w:rsidR="00344042">
        <w:rPr>
          <w:rFonts w:ascii="Calibri" w:eastAsia="Calibri" w:hAnsi="Calibri" w:cs="Calibri"/>
          <w:sz w:val="22"/>
          <w:szCs w:val="22"/>
          <w:lang w:eastAsia="en-US"/>
        </w:rPr>
        <w:t xml:space="preserve"> i PZP</w:t>
      </w:r>
      <w:r w:rsidRPr="00602817">
        <w:rPr>
          <w:rFonts w:ascii="Calibri" w:eastAsia="Calibri" w:hAnsi="Calibri" w:cs="Calibri"/>
          <w:sz w:val="22"/>
          <w:szCs w:val="22"/>
          <w:lang w:eastAsia="en-US"/>
        </w:rPr>
        <w:t xml:space="preserve"> przysługuje im prawo odstąpienia od umowy w następujących </w:t>
      </w:r>
      <w:r>
        <w:rPr>
          <w:rFonts w:ascii="Calibri" w:eastAsia="Calibri" w:hAnsi="Calibri" w:cs="Calibri"/>
          <w:sz w:val="22"/>
          <w:szCs w:val="22"/>
          <w:lang w:eastAsia="en-US"/>
        </w:rPr>
        <w:t xml:space="preserve">także w niżej wymienionych </w:t>
      </w:r>
      <w:r w:rsidRPr="00602817">
        <w:rPr>
          <w:rFonts w:ascii="Calibri" w:eastAsia="Calibri" w:hAnsi="Calibri" w:cs="Calibri"/>
          <w:sz w:val="22"/>
          <w:szCs w:val="22"/>
          <w:lang w:eastAsia="en-US"/>
        </w:rPr>
        <w:t>wypadkach:</w:t>
      </w:r>
    </w:p>
    <w:p w14:paraId="1CCBE034" w14:textId="77777777" w:rsidR="007D3B96" w:rsidRPr="00602817" w:rsidRDefault="007D3B96" w:rsidP="007D3B96">
      <w:pPr>
        <w:widowControl w:val="0"/>
        <w:numPr>
          <w:ilvl w:val="0"/>
          <w:numId w:val="29"/>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Zamawiającemu przysługuje prawo odstąpienia od umowy, jeżeli:</w:t>
      </w:r>
    </w:p>
    <w:p w14:paraId="5464E482" w14:textId="731A0C9D" w:rsidR="007D3B96" w:rsidRPr="000A6487" w:rsidRDefault="007D3B96" w:rsidP="007D3B96">
      <w:pPr>
        <w:widowControl w:val="0"/>
        <w:numPr>
          <w:ilvl w:val="0"/>
          <w:numId w:val="33"/>
        </w:numPr>
        <w:suppressAutoHyphens/>
        <w:autoSpaceDE w:val="0"/>
        <w:autoSpaceDN w:val="0"/>
        <w:adjustRightInd w:val="0"/>
        <w:spacing w:after="160" w:line="276" w:lineRule="auto"/>
        <w:ind w:left="1078" w:hanging="369"/>
        <w:contextualSpacing/>
        <w:jc w:val="both"/>
        <w:rPr>
          <w:rFonts w:ascii="Calibri" w:eastAsia="Calibri" w:hAnsi="Calibri" w:cs="Calibri"/>
          <w:color w:val="00B050"/>
          <w:sz w:val="22"/>
          <w:szCs w:val="22"/>
          <w:lang w:eastAsia="en-US"/>
        </w:rPr>
      </w:pPr>
      <w:r w:rsidRPr="00602817">
        <w:rPr>
          <w:rFonts w:ascii="Calibri" w:eastAsia="Calibri" w:hAnsi="Calibri" w:cs="Calibri"/>
          <w:sz w:val="22"/>
          <w:szCs w:val="22"/>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0A6487">
        <w:rPr>
          <w:rFonts w:ascii="Calibri" w:eastAsia="Calibri" w:hAnsi="Calibri" w:cs="Calibri"/>
          <w:sz w:val="22"/>
          <w:szCs w:val="22"/>
          <w:lang w:eastAsia="en-US"/>
        </w:rPr>
        <w:t xml:space="preserve">. </w:t>
      </w:r>
      <w:r w:rsidR="000A6487" w:rsidRPr="00842D3B">
        <w:rPr>
          <w:rFonts w:ascii="Calibri" w:eastAsia="Calibri" w:hAnsi="Calibri" w:cs="Calibri"/>
          <w:sz w:val="22"/>
          <w:szCs w:val="22"/>
          <w:lang w:eastAsia="en-US"/>
        </w:rPr>
        <w:t xml:space="preserve">W takim wypadku Zamawiający nie będzie naliczał kary umownej za odstąpienie. </w:t>
      </w:r>
    </w:p>
    <w:p w14:paraId="3D9F4337" w14:textId="77777777" w:rsidR="007D3B96" w:rsidRPr="00602817" w:rsidRDefault="007D3B96" w:rsidP="007D3B96">
      <w:pPr>
        <w:widowControl w:val="0"/>
        <w:suppressAutoHyphens/>
        <w:autoSpaceDE w:val="0"/>
        <w:autoSpaceDN w:val="0"/>
        <w:adjustRightInd w:val="0"/>
        <w:spacing w:line="276" w:lineRule="auto"/>
        <w:ind w:left="714" w:hanging="357"/>
        <w:jc w:val="both"/>
        <w:rPr>
          <w:rFonts w:ascii="Calibri" w:eastAsia="Calibri" w:hAnsi="Calibri" w:cs="Calibri"/>
          <w:sz w:val="22"/>
          <w:szCs w:val="22"/>
          <w:lang w:eastAsia="en-US"/>
        </w:rPr>
      </w:pPr>
      <w:r w:rsidRPr="00602817">
        <w:rPr>
          <w:rFonts w:ascii="Calibri" w:eastAsia="Calibri" w:hAnsi="Calibri" w:cs="Calibri"/>
          <w:sz w:val="22"/>
          <w:szCs w:val="22"/>
          <w:lang w:eastAsia="en-US"/>
        </w:rPr>
        <w:t>2)  Zamawiający  może,  w okresie obowiązywania umowy (w tym w terminie obowiązywania wynikających z niej okresów gwarancji i rękojmi), odstąpić od Umowy w całości lub części, w terminie 1 miesiąca od daty powzięcia wiadomości o wystąpieniu jakiegokolwiek z poniżej wymienionych zdarzeń:</w:t>
      </w:r>
    </w:p>
    <w:p w14:paraId="21E275B7"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jeżeli dokonano zmiany Umowy z naruszeniem art. 454 i art. 455 ustawy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 xml:space="preserve">, z tym zastrzeżeniem, że Zamawiający odstępuje od Umowy w części, której zmiana dotyczy; </w:t>
      </w:r>
    </w:p>
    <w:p w14:paraId="07CAB411"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jeżeli Wykonawca w chwili zawarcia umowy podlegał wykluczeniu na podstawie art. 108 ustawy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w:t>
      </w:r>
    </w:p>
    <w:p w14:paraId="066AA7B4"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jeżeli Trybunał Sprawiedliwości Unii Europejskiej stwierdził, w ramach procedury przewidzianej w art. 258 Traktatu o funkcjonowaniu Unii Europejskiej, że Rzeczpospolita </w:t>
      </w:r>
      <w:r w:rsidRPr="00602817">
        <w:rPr>
          <w:rFonts w:ascii="Calibri" w:eastAsia="Calibri" w:hAnsi="Calibri" w:cs="Calibri"/>
          <w:sz w:val="22"/>
          <w:szCs w:val="22"/>
          <w:lang w:eastAsia="en-US"/>
        </w:rPr>
        <w:lastRenderedPageBreak/>
        <w:t xml:space="preserve">Polska uchybiła zobowiązaniom, które ciążą na niej na mocy Traktatów, dyrektywy 2014/24/UE, dyrektywy 2014/25/UE i dyrektywy 2009/81/WE, z uwagi na to, że zamawiający udzielił zamówienia z naruszeniem prawa Unii Europejskiej; </w:t>
      </w:r>
    </w:p>
    <w:p w14:paraId="44B0485B"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zostanie wszczęta likwidacja Wykonawcy;</w:t>
      </w:r>
    </w:p>
    <w:p w14:paraId="39D4AC17"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bez uzasadnionej przyczyny nie rozpoczął realizacji Przedmiotu Umowy w terminie 14 (czternastu) dni licząc od przekazania placu budowy;</w:t>
      </w:r>
    </w:p>
    <w:p w14:paraId="2EDAD0D0"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 przyczyn za które ponosi odpowiedzialność przerwał realizację robót, a przerwa trwa dłużej niż 7 (siedem) kolejno następujących po sobie dni;</w:t>
      </w:r>
    </w:p>
    <w:p w14:paraId="1B8988F7"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realizuje roboty przewidziane Umową w sposób niezgodny z dokumentacją techniczną budowy lub Umową;</w:t>
      </w:r>
    </w:p>
    <w:p w14:paraId="06583790"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pomimo uprzednich pisemnych (dwukrotnych) zastrzeżeń Zamawiającego w rażący sposób zaniedbuje zobowiązania umowne;</w:t>
      </w:r>
    </w:p>
    <w:p w14:paraId="01583BE6"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wykonuje roboty budowlane wchodzące w Przedmiot Umowy za pomocą podwykonawców, na zawarcie, z którymi Zamawiający nie wyraził zgody zgodnie z postanowieniami art. 647</w:t>
      </w:r>
      <w:r w:rsidRPr="00602817">
        <w:rPr>
          <w:rFonts w:ascii="Calibri" w:eastAsia="Calibri" w:hAnsi="Calibri" w:cs="Calibri"/>
          <w:sz w:val="22"/>
          <w:szCs w:val="22"/>
          <w:vertAlign w:val="superscript"/>
          <w:lang w:eastAsia="en-US"/>
        </w:rPr>
        <w:t>1</w:t>
      </w:r>
      <w:r w:rsidRPr="00602817">
        <w:rPr>
          <w:rFonts w:ascii="Calibri" w:eastAsia="Calibri" w:hAnsi="Calibri" w:cs="Calibri"/>
          <w:sz w:val="22"/>
          <w:szCs w:val="22"/>
          <w:lang w:eastAsia="en-US"/>
        </w:rPr>
        <w:t xml:space="preserve"> KC lub z postanowieniami niniejszej umowy.</w:t>
      </w:r>
    </w:p>
    <w:p w14:paraId="30FE9CF4" w14:textId="77777777" w:rsidR="007D3B96" w:rsidRPr="00602817" w:rsidRDefault="007D3B96" w:rsidP="007D3B96">
      <w:pPr>
        <w:widowControl w:val="0"/>
        <w:suppressAutoHyphens/>
        <w:autoSpaceDE w:val="0"/>
        <w:autoSpaceDN w:val="0"/>
        <w:adjustRightInd w:val="0"/>
        <w:spacing w:after="160" w:line="276" w:lineRule="auto"/>
        <w:ind w:left="1078"/>
        <w:contextualSpacing/>
        <w:jc w:val="both"/>
        <w:rPr>
          <w:rFonts w:ascii="Calibri" w:eastAsia="Calibri" w:hAnsi="Calibri" w:cs="Calibri"/>
          <w:sz w:val="22"/>
          <w:szCs w:val="22"/>
          <w:lang w:eastAsia="en-US"/>
        </w:rPr>
      </w:pPr>
    </w:p>
    <w:p w14:paraId="32D81189" w14:textId="77777777" w:rsidR="007D3B96" w:rsidRPr="00602817" w:rsidRDefault="007D3B96" w:rsidP="007D3B96">
      <w:pPr>
        <w:spacing w:before="120"/>
        <w:ind w:left="64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3)  Wykonawcy przysługuje prawo odstąpienia od Umowy, jeżeli Zamawiający:</w:t>
      </w:r>
    </w:p>
    <w:p w14:paraId="26259265" w14:textId="77777777" w:rsidR="007D3B96" w:rsidRPr="00602817" w:rsidRDefault="007D3B96" w:rsidP="007D3B96">
      <w:pPr>
        <w:numPr>
          <w:ilvl w:val="1"/>
          <w:numId w:val="31"/>
        </w:numPr>
        <w:tabs>
          <w:tab w:val="num" w:pos="1134"/>
        </w:tabs>
        <w:spacing w:before="120" w:after="160" w:line="259"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nie wywiązuje się z obowiązku zapłaty faktur, mimo dodatkowego wezwania w terminie 1 miesiąca od upływu terminu zapłaty, określonego w niniejszej Umowie,</w:t>
      </w:r>
    </w:p>
    <w:p w14:paraId="0A6DF1D1" w14:textId="77777777" w:rsidR="007D3B96" w:rsidRPr="00602817" w:rsidRDefault="007D3B96" w:rsidP="007D3B96">
      <w:pPr>
        <w:numPr>
          <w:ilvl w:val="1"/>
          <w:numId w:val="31"/>
        </w:numPr>
        <w:tabs>
          <w:tab w:val="num" w:pos="1134"/>
        </w:tabs>
        <w:spacing w:before="120" w:after="160" w:line="259" w:lineRule="auto"/>
        <w:ind w:left="1134" w:hanging="283"/>
        <w:jc w:val="both"/>
        <w:rPr>
          <w:rFonts w:ascii="Calibri" w:eastAsia="Calibri" w:hAnsi="Calibri" w:cs="Calibri"/>
          <w:sz w:val="22"/>
          <w:szCs w:val="22"/>
          <w:lang w:eastAsia="en-US"/>
        </w:rPr>
      </w:pPr>
      <w:r w:rsidRPr="00602817">
        <w:rPr>
          <w:rFonts w:ascii="Calibri" w:eastAsia="Calibri" w:hAnsi="Calibri" w:cs="Calibri"/>
          <w:sz w:val="22"/>
          <w:szCs w:val="22"/>
          <w:lang w:eastAsia="en-US"/>
        </w:rPr>
        <w:t>odmawia bez wskazania uzasadnionej przyczyny odbioru robót lub podpisania protokołu odbioru,</w:t>
      </w:r>
    </w:p>
    <w:p w14:paraId="36E294D6" w14:textId="77777777" w:rsidR="007D3B96" w:rsidRPr="00602817" w:rsidRDefault="007D3B96" w:rsidP="007D3B96">
      <w:pPr>
        <w:numPr>
          <w:ilvl w:val="1"/>
          <w:numId w:val="31"/>
        </w:numPr>
        <w:tabs>
          <w:tab w:val="num" w:pos="1134"/>
        </w:tabs>
        <w:spacing w:before="120" w:after="160" w:line="259" w:lineRule="auto"/>
        <w:ind w:left="1134" w:hanging="283"/>
        <w:jc w:val="both"/>
        <w:rPr>
          <w:rFonts w:ascii="Calibri" w:eastAsia="Calibri" w:hAnsi="Calibri" w:cs="Calibri"/>
          <w:sz w:val="22"/>
          <w:szCs w:val="22"/>
          <w:lang w:eastAsia="en-US"/>
        </w:rPr>
      </w:pPr>
      <w:r w:rsidRPr="00602817">
        <w:rPr>
          <w:rFonts w:ascii="Calibri" w:eastAsia="Calibri" w:hAnsi="Calibri" w:cs="Calibri"/>
          <w:sz w:val="22"/>
          <w:szCs w:val="22"/>
          <w:lang w:eastAsia="en-US"/>
        </w:rPr>
        <w:t>zawiadomi Wykonawcę, iż wobec zaistnienia uprzednio nieprzewidzianych okoliczności nie będzie mógł spełnić swoich zobowiązań umownych wobec Wykonawcy.</w:t>
      </w:r>
    </w:p>
    <w:p w14:paraId="15112E24" w14:textId="58A9F3A6" w:rsidR="007D3B96" w:rsidRPr="000A6487" w:rsidRDefault="007D3B96" w:rsidP="000A6487">
      <w:pPr>
        <w:widowControl w:val="0"/>
        <w:numPr>
          <w:ilvl w:val="0"/>
          <w:numId w:val="31"/>
        </w:numPr>
        <w:tabs>
          <w:tab w:val="num" w:pos="567"/>
        </w:tabs>
        <w:suppressAutoHyphens/>
        <w:autoSpaceDE w:val="0"/>
        <w:autoSpaceDN w:val="0"/>
        <w:adjustRightInd w:val="0"/>
        <w:spacing w:after="160" w:line="276" w:lineRule="auto"/>
        <w:ind w:left="357"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Odstąpienie od Umowy może nastąpić w terminie </w:t>
      </w:r>
      <w:r w:rsidR="000A6487" w:rsidRPr="00842D3B">
        <w:rPr>
          <w:rFonts w:ascii="Calibri" w:eastAsia="Calibri" w:hAnsi="Calibri" w:cs="Calibri"/>
          <w:sz w:val="22"/>
          <w:szCs w:val="22"/>
          <w:lang w:eastAsia="en-US"/>
        </w:rPr>
        <w:t xml:space="preserve">do trzech miesięcy </w:t>
      </w:r>
      <w:r w:rsidRPr="00602817">
        <w:rPr>
          <w:rFonts w:ascii="Calibri" w:eastAsia="Calibri" w:hAnsi="Calibri" w:cs="Calibri"/>
          <w:sz w:val="22"/>
          <w:szCs w:val="22"/>
          <w:lang w:eastAsia="en-US"/>
        </w:rPr>
        <w:t xml:space="preserve">od powzięcia wiadomości </w:t>
      </w:r>
      <w:r w:rsidRPr="000A6487">
        <w:rPr>
          <w:rFonts w:ascii="Calibri" w:eastAsia="Calibri" w:hAnsi="Calibri" w:cs="Calibri"/>
          <w:sz w:val="22"/>
          <w:szCs w:val="22"/>
          <w:lang w:eastAsia="en-US"/>
        </w:rPr>
        <w:t>o zaistnieniu okoliczności, o których mowa w ust. 1 pkt 2) lit. a) – lit. i) oraz ust. 1 pkt 3) niniejszego paragrafu.</w:t>
      </w:r>
    </w:p>
    <w:p w14:paraId="4F23D24D" w14:textId="77777777" w:rsidR="007D3B96" w:rsidRPr="00602817" w:rsidRDefault="007D3B96" w:rsidP="007D3B96">
      <w:pPr>
        <w:widowControl w:val="0"/>
        <w:numPr>
          <w:ilvl w:val="0"/>
          <w:numId w:val="31"/>
        </w:numPr>
        <w:tabs>
          <w:tab w:val="num" w:pos="567"/>
        </w:tabs>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Odstąpienie od Umowy powinno nastąpić w formie pisemnej pod rygorem nieważności z podaniem uzasadnienia.</w:t>
      </w:r>
    </w:p>
    <w:p w14:paraId="2C47A8CB" w14:textId="77777777" w:rsidR="007D3B96" w:rsidRPr="00602817" w:rsidRDefault="007D3B96" w:rsidP="007D3B96">
      <w:pPr>
        <w:widowControl w:val="0"/>
        <w:numPr>
          <w:ilvl w:val="0"/>
          <w:numId w:val="31"/>
        </w:numPr>
        <w:tabs>
          <w:tab w:val="num" w:pos="567"/>
        </w:tabs>
        <w:suppressAutoHyphens/>
        <w:autoSpaceDE w:val="0"/>
        <w:autoSpaceDN w:val="0"/>
        <w:adjustRightInd w:val="0"/>
        <w:spacing w:after="160" w:line="276" w:lineRule="auto"/>
        <w:contextualSpacing/>
        <w:jc w:val="both"/>
        <w:rPr>
          <w:rFonts w:ascii="Calibri" w:eastAsia="Calibri" w:hAnsi="Calibri" w:cs="Calibri"/>
          <w:color w:val="FF0000"/>
          <w:sz w:val="22"/>
          <w:szCs w:val="22"/>
          <w:lang w:eastAsia="en-US"/>
        </w:rPr>
      </w:pPr>
      <w:r w:rsidRPr="00602817">
        <w:rPr>
          <w:rFonts w:ascii="Calibri" w:eastAsia="Calibri" w:hAnsi="Calibri" w:cs="Calibri"/>
          <w:sz w:val="22"/>
          <w:szCs w:val="22"/>
          <w:lang w:eastAsia="en-US"/>
        </w:rPr>
        <w:t>W przypadku odstąpienia od Umowy Wykonawcę i Zamawiającego obciążają następujące obowiązki szczegółowe:</w:t>
      </w:r>
    </w:p>
    <w:p w14:paraId="54233EE6"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terminie 7 (siedmiu) dni od daty odstąpienia od Umowy Wykonawca przy udziale Zamawiającego sporządzi szczegółowy protokół inwentaryzacji robót w toku, według stanu na dzień odstąpienia;</w:t>
      </w:r>
    </w:p>
    <w:p w14:paraId="6730DE83"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zabezpieczy przerwane roboty w zakresie obustronnie uzgodnionym na koszt Strony, z której przyczyny nastąpiło odstąpienie;</w:t>
      </w:r>
    </w:p>
    <w:p w14:paraId="58D52313"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sporządzi wykaz tych materiałów, konstrukcji lub urządzeń, które nie mogą być wykorzystane przez niego do realizacji innych robót nieobjętych umową, jeżeli odstąpienie od Umowy nastąpiło z przyczyn od niego niezależnych;</w:t>
      </w:r>
    </w:p>
    <w:p w14:paraId="03AF87CB"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Wykonawca zgłosi do odbioru Zamawiającemu roboty przerwane i roboty zabezpieczające, jeżeli odstąpienie od umowy nastąpiło z przyczyn, za które Wykonawca nie ponosi odpowiedzialności oraz niezwłocznie a najpóźniej w terminie 7 (siedmiu) dni usunie z terenu robót dostarczone </w:t>
      </w:r>
      <w:r w:rsidRPr="00602817">
        <w:rPr>
          <w:rFonts w:ascii="Calibri" w:eastAsia="Calibri" w:hAnsi="Calibri" w:cs="Calibri"/>
          <w:sz w:val="22"/>
          <w:szCs w:val="22"/>
          <w:lang w:eastAsia="en-US"/>
        </w:rPr>
        <w:lastRenderedPageBreak/>
        <w:t>przez niego urządzenia zaplecza;</w:t>
      </w:r>
    </w:p>
    <w:p w14:paraId="7FF91BD5"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w razie odstąpienia od Umowy obowiązany jest do dokonania odbioru robót przerwanych oraz do zapłaty Wynagrodzenia za roboty, które zostały wykonane</w:t>
      </w:r>
      <w:r w:rsidRPr="0067114A">
        <w:rPr>
          <w:rFonts w:ascii="Calibri" w:eastAsia="Calibri" w:hAnsi="Calibri" w:cs="Calibri"/>
          <w:sz w:val="22"/>
          <w:szCs w:val="22"/>
          <w:lang w:eastAsia="en-US"/>
        </w:rPr>
        <w:t xml:space="preserve"> należycie</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do dnia odstąpienia od Umowy.</w:t>
      </w:r>
    </w:p>
    <w:p w14:paraId="12ADB736" w14:textId="77777777" w:rsidR="007D3B96" w:rsidRDefault="007D3B96" w:rsidP="007D3B96">
      <w:pPr>
        <w:spacing w:after="160" w:line="259" w:lineRule="auto"/>
        <w:contextualSpacing/>
        <w:jc w:val="both"/>
        <w:rPr>
          <w:rFonts w:ascii="Calibri" w:eastAsia="Calibri" w:hAnsi="Calibri" w:cs="Calibri"/>
          <w:sz w:val="22"/>
          <w:szCs w:val="22"/>
          <w:lang w:eastAsia="en-US"/>
        </w:rPr>
      </w:pPr>
    </w:p>
    <w:p w14:paraId="2D5A5DC6" w14:textId="77777777" w:rsidR="007D3B96" w:rsidRPr="00585D8D" w:rsidRDefault="007D3B96" w:rsidP="007D3B96">
      <w:pPr>
        <w:numPr>
          <w:ilvl w:val="0"/>
          <w:numId w:val="31"/>
        </w:numPr>
        <w:spacing w:after="160" w:line="259" w:lineRule="auto"/>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Ponadto </w:t>
      </w:r>
      <w:r w:rsidRPr="003B206B">
        <w:rPr>
          <w:rFonts w:ascii="Calibri" w:eastAsia="Calibri" w:hAnsi="Calibri" w:cs="Calibri"/>
          <w:sz w:val="22"/>
          <w:szCs w:val="22"/>
          <w:lang w:eastAsia="en-US"/>
        </w:rPr>
        <w:t xml:space="preserve">Strony zastrzegają możliwość odstąpienia od niniejszej umowy, na podstawie jednostronnego oświadczenia woli w formie pisemnej, z przyczyn niezależnych od Wykonawcy i Zamawiającego w następującym przypadku - gdy Zamawiający nie będzie w stanie zapewnić finansowania inwestycji.  </w:t>
      </w:r>
      <w:r w:rsidRPr="00585D8D">
        <w:rPr>
          <w:rFonts w:ascii="Calibri" w:eastAsia="Calibri" w:hAnsi="Calibri" w:cs="Calibri"/>
          <w:sz w:val="22"/>
          <w:szCs w:val="22"/>
          <w:lang w:eastAsia="en-US"/>
        </w:rPr>
        <w:t>W takim wypadku 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w:t>
      </w:r>
      <w:r>
        <w:rPr>
          <w:rFonts w:ascii="Calibri" w:eastAsia="Calibri" w:hAnsi="Calibri" w:cs="Calibri"/>
          <w:sz w:val="22"/>
          <w:szCs w:val="22"/>
          <w:lang w:eastAsia="en-US"/>
        </w:rPr>
        <w:t>ę</w:t>
      </w:r>
      <w:r w:rsidRPr="00585D8D">
        <w:rPr>
          <w:rFonts w:ascii="Calibri" w:eastAsia="Calibri" w:hAnsi="Calibri" w:cs="Calibri"/>
          <w:sz w:val="22"/>
          <w:szCs w:val="22"/>
          <w:lang w:eastAsia="en-US"/>
        </w:rPr>
        <w:t xml:space="preserve">ść robót wykonanych należycie do dnia rozwiązania umowy. </w:t>
      </w:r>
    </w:p>
    <w:p w14:paraId="37AE5A38" w14:textId="77777777" w:rsidR="009A42B2" w:rsidRDefault="009A42B2" w:rsidP="007D3B96">
      <w:pPr>
        <w:widowControl w:val="0"/>
        <w:suppressAutoHyphens/>
        <w:autoSpaceDE w:val="0"/>
        <w:autoSpaceDN w:val="0"/>
        <w:adjustRightInd w:val="0"/>
        <w:spacing w:line="276" w:lineRule="auto"/>
        <w:contextualSpacing/>
        <w:jc w:val="both"/>
        <w:rPr>
          <w:rFonts w:ascii="Calibri" w:eastAsia="Calibri" w:hAnsi="Calibri" w:cs="Calibri"/>
          <w:sz w:val="22"/>
          <w:szCs w:val="22"/>
          <w:lang w:eastAsia="en-US"/>
        </w:rPr>
      </w:pPr>
    </w:p>
    <w:p w14:paraId="36C7E8D7" w14:textId="77777777" w:rsidR="007D3B96" w:rsidRPr="00602817" w:rsidRDefault="007D3B96" w:rsidP="007D3B96">
      <w:pPr>
        <w:spacing w:before="12" w:line="276" w:lineRule="auto"/>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 1</w:t>
      </w:r>
      <w:r>
        <w:rPr>
          <w:rFonts w:ascii="Calibri" w:eastAsia="Calibri" w:hAnsi="Calibri" w:cs="Calibri"/>
          <w:b/>
          <w:sz w:val="22"/>
          <w:szCs w:val="22"/>
          <w:lang w:eastAsia="en-US"/>
        </w:rPr>
        <w:t>3</w:t>
      </w:r>
    </w:p>
    <w:p w14:paraId="2E3C596C" w14:textId="77777777" w:rsidR="007D3B96" w:rsidRPr="00602817" w:rsidRDefault="007D3B96" w:rsidP="007D3B96">
      <w:pPr>
        <w:spacing w:after="160" w:line="259" w:lineRule="auto"/>
        <w:ind w:left="360"/>
        <w:contextualSpacing/>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Zmiany umowy</w:t>
      </w:r>
    </w:p>
    <w:p w14:paraId="5C3F4B7D" w14:textId="77777777" w:rsidR="007D3B96" w:rsidRPr="00602817" w:rsidRDefault="007D3B96" w:rsidP="007D3B96">
      <w:pPr>
        <w:tabs>
          <w:tab w:val="left" w:pos="360"/>
        </w:tabs>
        <w:spacing w:line="276" w:lineRule="auto"/>
        <w:ind w:left="284"/>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033FF0A7" w14:textId="77777777" w:rsidR="007D3B96" w:rsidRPr="00602817" w:rsidRDefault="007D3B96" w:rsidP="007D3B96">
      <w:pPr>
        <w:tabs>
          <w:tab w:val="left" w:pos="360"/>
        </w:tabs>
        <w:spacing w:line="276" w:lineRule="auto"/>
        <w:contextualSpacing/>
        <w:jc w:val="both"/>
        <w:rPr>
          <w:rFonts w:ascii="Calibri" w:eastAsia="Calibri" w:hAnsi="Calibri" w:cs="Calibri"/>
          <w:sz w:val="22"/>
          <w:szCs w:val="22"/>
          <w:lang w:eastAsia="en-US"/>
        </w:rPr>
      </w:pPr>
    </w:p>
    <w:p w14:paraId="46FFDBE8" w14:textId="77777777" w:rsidR="007D3B96" w:rsidRPr="00602817" w:rsidRDefault="007D3B96" w:rsidP="007D3B96">
      <w:pPr>
        <w:tabs>
          <w:tab w:val="left" w:pos="567"/>
        </w:tabs>
        <w:spacing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1.</w:t>
      </w:r>
      <w:r w:rsidRPr="00602817">
        <w:rPr>
          <w:rFonts w:ascii="Calibri" w:eastAsia="Calibri" w:hAnsi="Calibri" w:cs="Calibri"/>
          <w:sz w:val="22"/>
          <w:szCs w:val="22"/>
          <w:lang w:eastAsia="en-US"/>
        </w:rPr>
        <w:tab/>
        <w:t>Zmiana terminu realizacji Przedmiotu Umowy w przypadku zaistnienia jednej lub kilku wymienionych poniżej okoliczności:</w:t>
      </w:r>
    </w:p>
    <w:p w14:paraId="60A437B0"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1)</w:t>
      </w:r>
      <w:r w:rsidRPr="0002112F">
        <w:rPr>
          <w:rFonts w:ascii="Calibri" w:eastAsia="Calibri" w:hAnsi="Calibri" w:cs="Calibri"/>
          <w:sz w:val="22"/>
          <w:szCs w:val="22"/>
          <w:lang w:eastAsia="en-US"/>
        </w:rPr>
        <w:tab/>
        <w:t>wystąpieniem niekorzystnych warunków atmosferycznych uniemożliwiających prawidłowe wykonanie robót w ustalonym terminie, przy czym przez niekorzystne warunki pogodowe należy rozumieć zjawiska pogodowe takie jak w szczególności:</w:t>
      </w:r>
    </w:p>
    <w:p w14:paraId="16F934B4"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opady deszczu wynos</w:t>
      </w:r>
      <w:r>
        <w:rPr>
          <w:rFonts w:ascii="Calibri" w:eastAsia="Calibri" w:hAnsi="Calibri" w:cs="Calibri"/>
          <w:sz w:val="22"/>
          <w:szCs w:val="22"/>
          <w:lang w:eastAsia="en-US"/>
        </w:rPr>
        <w:t xml:space="preserve">zące średniodobowa co najmniej </w:t>
      </w:r>
      <w:r w:rsidRPr="0002112F">
        <w:rPr>
          <w:rFonts w:ascii="Calibri" w:eastAsia="Calibri" w:hAnsi="Calibri" w:cs="Calibri"/>
          <w:sz w:val="22"/>
          <w:szCs w:val="22"/>
          <w:lang w:eastAsia="en-US"/>
        </w:rPr>
        <w:t xml:space="preserve">5 mm, utrzymujące się co </w:t>
      </w:r>
    </w:p>
    <w:p w14:paraId="7167A817"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najmniej przez  okres 5 (pięciu) kolejnych dni kalendarzowych, </w:t>
      </w:r>
    </w:p>
    <w:p w14:paraId="30A87E3B" w14:textId="18600281"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opady gradu, utrz</w:t>
      </w:r>
      <w:r w:rsidR="002530BE">
        <w:rPr>
          <w:rFonts w:ascii="Calibri" w:eastAsia="Calibri" w:hAnsi="Calibri" w:cs="Calibri"/>
          <w:sz w:val="22"/>
          <w:szCs w:val="22"/>
          <w:lang w:eastAsia="en-US"/>
        </w:rPr>
        <w:t>ymujące się przez co najmniej 15 minut</w:t>
      </w:r>
      <w:r w:rsidRPr="0002112F">
        <w:rPr>
          <w:rFonts w:ascii="Calibri" w:eastAsia="Calibri" w:hAnsi="Calibri" w:cs="Calibri"/>
          <w:sz w:val="22"/>
          <w:szCs w:val="22"/>
          <w:lang w:eastAsia="en-US"/>
        </w:rPr>
        <w:t xml:space="preserve">, </w:t>
      </w:r>
    </w:p>
    <w:p w14:paraId="4AFF6B49"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opady śniegu powodujące powstanie pokrywy śnieżnej o grubości co najmniej 15 cm,</w:t>
      </w:r>
    </w:p>
    <w:p w14:paraId="43C39ECB"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długotrwała susza polegająca na utrzymywaniu się temperatury</w:t>
      </w:r>
      <w:r>
        <w:rPr>
          <w:rFonts w:ascii="Calibri" w:eastAsia="Calibri" w:hAnsi="Calibri" w:cs="Calibri"/>
          <w:sz w:val="22"/>
          <w:szCs w:val="22"/>
          <w:lang w:eastAsia="en-US"/>
        </w:rPr>
        <w:t xml:space="preserve"> powietrza na poziomie powyżej 35</w:t>
      </w:r>
      <w:r w:rsidRPr="0002112F">
        <w:rPr>
          <w:rFonts w:ascii="Calibri" w:eastAsia="Calibri" w:hAnsi="Calibri" w:cs="Calibri"/>
          <w:sz w:val="22"/>
          <w:szCs w:val="22"/>
          <w:lang w:eastAsia="en-US"/>
        </w:rPr>
        <w:t xml:space="preserve"> stopni Celsjusza prz</w:t>
      </w:r>
      <w:r>
        <w:rPr>
          <w:rFonts w:ascii="Calibri" w:eastAsia="Calibri" w:hAnsi="Calibri" w:cs="Calibri"/>
          <w:sz w:val="22"/>
          <w:szCs w:val="22"/>
          <w:lang w:eastAsia="en-US"/>
        </w:rPr>
        <w:t>ez okres wynoszący co najmniej 7</w:t>
      </w:r>
      <w:r w:rsidRPr="0002112F">
        <w:rPr>
          <w:rFonts w:ascii="Calibri" w:eastAsia="Calibri" w:hAnsi="Calibri" w:cs="Calibri"/>
          <w:sz w:val="22"/>
          <w:szCs w:val="22"/>
          <w:lang w:eastAsia="en-US"/>
        </w:rPr>
        <w:t xml:space="preserve"> dni kalendarzowych. </w:t>
      </w:r>
    </w:p>
    <w:p w14:paraId="42AFB254"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w:t>
      </w:r>
    </w:p>
    <w:p w14:paraId="69591F86" w14:textId="77777777" w:rsidR="007D3B96" w:rsidRPr="0002112F" w:rsidRDefault="007D3B96" w:rsidP="007D3B96">
      <w:pPr>
        <w:tabs>
          <w:tab w:val="left" w:pos="1418"/>
        </w:tabs>
        <w:spacing w:line="276" w:lineRule="auto"/>
        <w:ind w:left="993"/>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Wystąpienie niekorzystnych warunków pogodowych, o których mowa powyżej,  Wykonawca winien zgłosić w dzienniku budowy </w:t>
      </w:r>
      <w:r>
        <w:rPr>
          <w:rFonts w:ascii="Calibri" w:eastAsia="Calibri" w:hAnsi="Calibri" w:cs="Calibri"/>
          <w:sz w:val="22"/>
          <w:szCs w:val="22"/>
          <w:lang w:eastAsia="en-US"/>
        </w:rPr>
        <w:t>lub</w:t>
      </w:r>
      <w:r w:rsidRPr="0002112F">
        <w:rPr>
          <w:rFonts w:ascii="Calibri" w:eastAsia="Calibri" w:hAnsi="Calibri" w:cs="Calibri"/>
          <w:sz w:val="22"/>
          <w:szCs w:val="22"/>
          <w:lang w:eastAsia="en-US"/>
        </w:rPr>
        <w:t xml:space="preserve"> pisemnie Inspektorowi Nadzoru Inwestorskiego i Zamawiającemu. Wykonawca  zobowiązany jest przedstawić raporty o warunkach pogodowych występujących na placu budowy w danym dniu. Może przedstawić kopie wpisów do dzienników budowy zawierające informację o wstrzymaniu prowadzenia robót, pozwalające określić, które konkretnie roboty były wstrzymane, a jakie realizowane pomimo wystąpienia wyjątkowo niesprzyjających warunków klimatycznych. Przedstawić może również np. dane z Instytutu Meteorologii i Gospodarki Wodnej. Wykonawca składając wniosek o wydłużenie terminu realizacji, musi wykazać konieczność przedłużenia ustalonego terminu wykonania na skutek wyjątkowo niekorzystnych warunków atmosferycznych. Ciężar </w:t>
      </w:r>
      <w:r w:rsidRPr="0002112F">
        <w:rPr>
          <w:rFonts w:ascii="Calibri" w:eastAsia="Calibri" w:hAnsi="Calibri" w:cs="Calibri"/>
          <w:sz w:val="22"/>
          <w:szCs w:val="22"/>
          <w:lang w:eastAsia="en-US"/>
        </w:rPr>
        <w:lastRenderedPageBreak/>
        <w:t xml:space="preserve">udowodnienia wystąpienia niekorzystnych warunków atmosferycznych spoczywa na Wykonawcy. Zamawiający zastrzega prawo do weryfikacji informacji przekazanych przez Wykonawcę. </w:t>
      </w:r>
    </w:p>
    <w:p w14:paraId="1B1B3DCF" w14:textId="77777777" w:rsidR="007D3B96" w:rsidRPr="00EE076A" w:rsidRDefault="007D3B96" w:rsidP="007D3B96">
      <w:pPr>
        <w:tabs>
          <w:tab w:val="left" w:pos="1418"/>
        </w:tabs>
        <w:spacing w:line="276" w:lineRule="auto"/>
        <w:ind w:left="1418" w:hanging="425"/>
        <w:contextualSpacing/>
        <w:jc w:val="both"/>
        <w:rPr>
          <w:rFonts w:ascii="Calibri" w:eastAsia="Calibri" w:hAnsi="Calibri" w:cs="Calibri"/>
          <w:b/>
          <w:color w:val="00B050"/>
          <w:sz w:val="22"/>
          <w:szCs w:val="22"/>
          <w:lang w:eastAsia="en-US"/>
        </w:rPr>
      </w:pPr>
    </w:p>
    <w:p w14:paraId="7F1EF7C6" w14:textId="77777777" w:rsidR="007D3B96" w:rsidRPr="00602817" w:rsidRDefault="007D3B96" w:rsidP="007D3B96">
      <w:pPr>
        <w:tabs>
          <w:tab w:val="left" w:pos="993"/>
        </w:tabs>
        <w:spacing w:line="276" w:lineRule="auto"/>
        <w:ind w:left="993" w:hanging="426"/>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będących następstwem zdarzeń leżących po stronie Zamawiającego, takich jak w szczególności:</w:t>
      </w:r>
    </w:p>
    <w:p w14:paraId="6214755E" w14:textId="77777777" w:rsidR="007D3B96" w:rsidRPr="00602817" w:rsidRDefault="007D3B96" w:rsidP="007D3B96">
      <w:pPr>
        <w:tabs>
          <w:tab w:val="left" w:pos="1418"/>
        </w:tabs>
        <w:spacing w:line="276" w:lineRule="auto"/>
        <w:ind w:left="1418" w:hanging="425"/>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a.</w:t>
      </w:r>
      <w:r w:rsidRPr="00602817">
        <w:rPr>
          <w:rFonts w:ascii="Calibri" w:eastAsia="Calibri" w:hAnsi="Calibri" w:cs="Calibri"/>
          <w:sz w:val="22"/>
          <w:szCs w:val="22"/>
          <w:lang w:eastAsia="en-US"/>
        </w:rPr>
        <w:tab/>
        <w:t>wstrzymaniem robót przez Zamawiającego,</w:t>
      </w:r>
    </w:p>
    <w:p w14:paraId="45E77C87" w14:textId="77777777" w:rsidR="007D3B96" w:rsidRPr="00602817" w:rsidRDefault="007D3B96" w:rsidP="007D3B96">
      <w:pPr>
        <w:tabs>
          <w:tab w:val="left" w:pos="1418"/>
        </w:tabs>
        <w:spacing w:line="276" w:lineRule="auto"/>
        <w:ind w:left="1418" w:hanging="425"/>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b.</w:t>
      </w:r>
      <w:r w:rsidRPr="00602817">
        <w:rPr>
          <w:rFonts w:ascii="Calibri" w:eastAsia="Calibri" w:hAnsi="Calibri" w:cs="Calibri"/>
          <w:sz w:val="22"/>
          <w:szCs w:val="22"/>
          <w:lang w:eastAsia="en-US"/>
        </w:rPr>
        <w:tab/>
        <w:t xml:space="preserve">koniecznością usunięcia błędów lub wprowadzenia </w:t>
      </w:r>
      <w:r>
        <w:rPr>
          <w:rFonts w:ascii="Calibri" w:eastAsia="Calibri" w:hAnsi="Calibri" w:cs="Calibri"/>
          <w:sz w:val="22"/>
          <w:szCs w:val="22"/>
          <w:lang w:eastAsia="en-US"/>
        </w:rPr>
        <w:t>zmian w dokumentacji</w:t>
      </w:r>
      <w:r w:rsidRPr="00602817">
        <w:rPr>
          <w:rFonts w:ascii="Calibri" w:eastAsia="Calibri" w:hAnsi="Calibri" w:cs="Calibri"/>
          <w:sz w:val="22"/>
          <w:szCs w:val="22"/>
          <w:lang w:eastAsia="en-US"/>
        </w:rPr>
        <w:t xml:space="preserve">; </w:t>
      </w:r>
    </w:p>
    <w:p w14:paraId="5CA117AA" w14:textId="77777777" w:rsidR="007D3B96" w:rsidRPr="00602817" w:rsidRDefault="007D3B96" w:rsidP="007D3B96">
      <w:pPr>
        <w:tabs>
          <w:tab w:val="left" w:pos="993"/>
        </w:tabs>
        <w:spacing w:line="276" w:lineRule="auto"/>
        <w:ind w:left="993" w:hanging="426"/>
        <w:contextualSpacing/>
        <w:jc w:val="both"/>
        <w:rPr>
          <w:rFonts w:ascii="Calibri" w:eastAsia="Calibri" w:hAnsi="Calibri" w:cs="Calibri"/>
          <w:sz w:val="22"/>
          <w:szCs w:val="22"/>
          <w:lang w:eastAsia="en-US"/>
        </w:rPr>
      </w:pPr>
      <w:r>
        <w:rPr>
          <w:rFonts w:ascii="Calibri" w:eastAsia="Calibri" w:hAnsi="Calibri" w:cs="Calibri"/>
          <w:sz w:val="22"/>
          <w:szCs w:val="22"/>
          <w:lang w:eastAsia="en-US"/>
        </w:rPr>
        <w:t>3</w:t>
      </w:r>
      <w:r w:rsidRPr="00602817">
        <w:rPr>
          <w:rFonts w:ascii="Calibri" w:eastAsia="Calibri" w:hAnsi="Calibri" w:cs="Calibri"/>
          <w:sz w:val="22"/>
          <w:szCs w:val="22"/>
          <w:lang w:eastAsia="en-US"/>
        </w:rPr>
        <w:t>)</w:t>
      </w:r>
      <w:r w:rsidRPr="00602817">
        <w:rPr>
          <w:rFonts w:ascii="Calibri" w:eastAsia="Calibri" w:hAnsi="Calibri" w:cs="Calibri"/>
          <w:sz w:val="22"/>
          <w:szCs w:val="22"/>
          <w:lang w:eastAsia="en-US"/>
        </w:rPr>
        <w:tab/>
        <w:t>stanowiących inne przyczyny zewnętrzne niezależne od Zamawiającego oraz Wykonawcy skutkujące niemożliwością prowadzenia prac takie jak np. błędy oraz niedopatrzenia powstałe w wyniku działalności człowieka, których skutki mogą doprowadzić do znacznej modyfikacji pierwotnych założeń projektu.</w:t>
      </w:r>
    </w:p>
    <w:p w14:paraId="2B15BFAF" w14:textId="77777777" w:rsidR="007D3B96" w:rsidRPr="00602817" w:rsidRDefault="007D3B96" w:rsidP="007D3B96">
      <w:pPr>
        <w:tabs>
          <w:tab w:val="left" w:pos="360"/>
        </w:tabs>
        <w:spacing w:line="276" w:lineRule="auto"/>
        <w:ind w:left="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wystąpienia którejkolwiek z okoliczności wymienionych w pkt. 1)-</w:t>
      </w:r>
      <w:r>
        <w:rPr>
          <w:rFonts w:ascii="Calibri" w:eastAsia="Calibri" w:hAnsi="Calibri" w:cs="Calibri"/>
          <w:sz w:val="22"/>
          <w:szCs w:val="22"/>
          <w:lang w:eastAsia="en-US"/>
        </w:rPr>
        <w:t>3</w:t>
      </w:r>
      <w:r w:rsidRPr="00602817">
        <w:rPr>
          <w:rFonts w:ascii="Calibri" w:eastAsia="Calibri" w:hAnsi="Calibri" w:cs="Calibri"/>
          <w:sz w:val="22"/>
          <w:szCs w:val="22"/>
          <w:lang w:eastAsia="en-US"/>
        </w:rPr>
        <w:t xml:space="preserve">) termin wykonania umowy może ulec odpowiedniemu przedłużeniu, o czas niezbędny do zakończenia wykonywania jej przedmiotu w sposób należyty, stosowanie do okresu trwania tych okoliczności oraz skutków, które te okoliczności wywołały. </w:t>
      </w:r>
    </w:p>
    <w:p w14:paraId="7C6757C4" w14:textId="77777777" w:rsidR="007D3B96" w:rsidRPr="00602817" w:rsidRDefault="007D3B96" w:rsidP="007D3B96">
      <w:pPr>
        <w:tabs>
          <w:tab w:val="left" w:pos="360"/>
        </w:tabs>
        <w:spacing w:line="276" w:lineRule="auto"/>
        <w:contextualSpacing/>
        <w:jc w:val="both"/>
        <w:rPr>
          <w:rFonts w:ascii="Calibri" w:eastAsia="Calibri" w:hAnsi="Calibri" w:cs="Calibri"/>
          <w:sz w:val="22"/>
          <w:szCs w:val="22"/>
          <w:lang w:eastAsia="en-US"/>
        </w:rPr>
      </w:pPr>
    </w:p>
    <w:p w14:paraId="239EE713" w14:textId="77777777" w:rsidR="007D3B96" w:rsidRPr="00602817" w:rsidRDefault="007D3B96" w:rsidP="007D3B96">
      <w:pPr>
        <w:tabs>
          <w:tab w:val="left" w:pos="567"/>
        </w:tabs>
        <w:spacing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Zmiana sposobu spełnienia świadczenia:</w:t>
      </w:r>
    </w:p>
    <w:p w14:paraId="0389F8A4" w14:textId="77777777" w:rsidR="00D32A16" w:rsidRDefault="00D32A16" w:rsidP="007D3B96">
      <w:pPr>
        <w:tabs>
          <w:tab w:val="left" w:pos="1134"/>
        </w:tabs>
        <w:spacing w:line="276" w:lineRule="auto"/>
        <w:ind w:left="1134" w:hanging="567"/>
        <w:contextualSpacing/>
        <w:jc w:val="both"/>
        <w:rPr>
          <w:rFonts w:ascii="Calibri" w:eastAsia="Calibri" w:hAnsi="Calibri" w:cs="Calibri"/>
          <w:sz w:val="22"/>
          <w:szCs w:val="22"/>
          <w:lang w:eastAsia="en-US"/>
        </w:rPr>
      </w:pPr>
    </w:p>
    <w:p w14:paraId="22139AE5" w14:textId="20ECC6E5" w:rsidR="007D3B96" w:rsidRDefault="007D3B96" w:rsidP="00D32A16">
      <w:pPr>
        <w:pStyle w:val="Akapitzlist"/>
        <w:numPr>
          <w:ilvl w:val="1"/>
          <w:numId w:val="14"/>
        </w:numPr>
        <w:tabs>
          <w:tab w:val="left" w:pos="1134"/>
        </w:tabs>
        <w:spacing w:line="276" w:lineRule="auto"/>
        <w:ind w:left="357" w:hanging="357"/>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zmiany technologiczne, w szczególności:</w:t>
      </w:r>
    </w:p>
    <w:p w14:paraId="450111C7" w14:textId="77777777" w:rsidR="00D32A16" w:rsidRDefault="00D32A16" w:rsidP="00D32A16">
      <w:pPr>
        <w:pStyle w:val="Akapitzlist"/>
        <w:tabs>
          <w:tab w:val="left" w:pos="1134"/>
        </w:tabs>
        <w:spacing w:line="276" w:lineRule="auto"/>
        <w:ind w:left="1571"/>
        <w:contextualSpacing/>
        <w:jc w:val="both"/>
        <w:rPr>
          <w:rFonts w:ascii="Calibri" w:eastAsia="Calibri" w:hAnsi="Calibri" w:cs="Calibri"/>
          <w:sz w:val="22"/>
          <w:szCs w:val="22"/>
          <w:lang w:eastAsia="en-US"/>
        </w:rPr>
      </w:pPr>
    </w:p>
    <w:p w14:paraId="7A2FB939" w14:textId="774E1E1A" w:rsidR="00D32A16" w:rsidRPr="00D32A16" w:rsidRDefault="00D32A16" w:rsidP="00D32A16">
      <w:pPr>
        <w:pStyle w:val="Akapitzlist"/>
        <w:numPr>
          <w:ilvl w:val="1"/>
          <w:numId w:val="48"/>
        </w:numPr>
        <w:tabs>
          <w:tab w:val="left" w:pos="1418"/>
        </w:tabs>
        <w:spacing w:line="276" w:lineRule="auto"/>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konieczność zrealizowania projektu przy zastosowaniu innych rozwiązań technicznych/technologicznych niż wskazane w dokumentacji projektowej, w sytuacji, gdyby zastosowanie przewidzianych rozwiązań groziło niewykonaniem lub wadliwym wykonaniem projektu,</w:t>
      </w:r>
    </w:p>
    <w:p w14:paraId="13E1BA4B" w14:textId="270D6B88" w:rsidR="00D32A16" w:rsidRPr="00D32A16" w:rsidRDefault="00D32A16" w:rsidP="00D32A16">
      <w:pPr>
        <w:pStyle w:val="Akapitzlist"/>
        <w:numPr>
          <w:ilvl w:val="1"/>
          <w:numId w:val="48"/>
        </w:numPr>
        <w:tabs>
          <w:tab w:val="left" w:pos="1418"/>
        </w:tabs>
        <w:spacing w:line="276" w:lineRule="auto"/>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konieczność zrealizowania projektu przy zastosowaniu innych rozwiązań technicznych lub materiałowych ze względu na zmiany obowiązującego prawa.</w:t>
      </w:r>
    </w:p>
    <w:p w14:paraId="1C69C64F" w14:textId="77777777" w:rsidR="00D32A16" w:rsidRDefault="00D32A16" w:rsidP="00D32A16">
      <w:pPr>
        <w:pStyle w:val="Akapitzlist"/>
        <w:tabs>
          <w:tab w:val="left" w:pos="1134"/>
        </w:tabs>
        <w:spacing w:line="276" w:lineRule="auto"/>
        <w:ind w:left="1571"/>
        <w:contextualSpacing/>
        <w:jc w:val="both"/>
        <w:rPr>
          <w:rFonts w:ascii="Calibri" w:eastAsia="Calibri" w:hAnsi="Calibri" w:cs="Calibri"/>
          <w:sz w:val="22"/>
          <w:szCs w:val="22"/>
          <w:lang w:eastAsia="en-US"/>
        </w:rPr>
      </w:pPr>
    </w:p>
    <w:p w14:paraId="0E4F1B34" w14:textId="584CB034" w:rsidR="00D32A16" w:rsidRDefault="00D32A16" w:rsidP="00D32A16">
      <w:pPr>
        <w:pStyle w:val="Akapitzlist"/>
        <w:numPr>
          <w:ilvl w:val="1"/>
          <w:numId w:val="14"/>
        </w:numPr>
        <w:tabs>
          <w:tab w:val="left" w:pos="1134"/>
        </w:tabs>
        <w:spacing w:line="276" w:lineRule="auto"/>
        <w:ind w:left="284"/>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Zmiany wskazywane w pkt.1</w:t>
      </w:r>
      <w:r>
        <w:rPr>
          <w:rFonts w:ascii="Calibri" w:eastAsia="Calibri" w:hAnsi="Calibri" w:cs="Calibri"/>
          <w:sz w:val="22"/>
          <w:szCs w:val="22"/>
          <w:lang w:eastAsia="en-US"/>
        </w:rPr>
        <w:t>)</w:t>
      </w:r>
      <w:r w:rsidRPr="00D32A16">
        <w:rPr>
          <w:rFonts w:ascii="Calibri" w:eastAsia="Calibri" w:hAnsi="Calibri" w:cs="Calibri"/>
          <w:sz w:val="22"/>
          <w:szCs w:val="22"/>
          <w:lang w:eastAsia="en-US"/>
        </w:rPr>
        <w:t xml:space="preserve"> będą wprowadzane wyłącznie w zakresie umożliwiającym oddanie przedmiotu umowy do użytkowania, a Zamawiający może ponieść ryzyko zwiększenia wynagrodzenia z tytułu takich zmian wyłącznie w kwocie równej zwiększonym z tego powodu kosztom. </w:t>
      </w:r>
    </w:p>
    <w:p w14:paraId="5094F5E0" w14:textId="77777777" w:rsidR="00D32A16" w:rsidRPr="00D32A16" w:rsidRDefault="00D32A16" w:rsidP="00D32A16">
      <w:pPr>
        <w:pStyle w:val="Akapitzlist"/>
        <w:ind w:left="284"/>
        <w:rPr>
          <w:rFonts w:ascii="Calibri" w:eastAsia="Calibri" w:hAnsi="Calibri" w:cs="Calibri"/>
          <w:sz w:val="22"/>
          <w:szCs w:val="22"/>
          <w:lang w:eastAsia="en-US"/>
        </w:rPr>
      </w:pPr>
    </w:p>
    <w:p w14:paraId="0BD34700" w14:textId="64A302DB" w:rsidR="00D32A16" w:rsidRPr="00D32A16" w:rsidRDefault="00D32A16" w:rsidP="00D32A16">
      <w:pPr>
        <w:pStyle w:val="Akapitzlist"/>
        <w:numPr>
          <w:ilvl w:val="1"/>
          <w:numId w:val="14"/>
        </w:numPr>
        <w:tabs>
          <w:tab w:val="left" w:pos="1134"/>
        </w:tabs>
        <w:spacing w:line="276" w:lineRule="auto"/>
        <w:ind w:left="284"/>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 xml:space="preserve">Każda ze wskazywanych w lit. a – b zmian może być powiązana z obniżeniem wynagrodzenia na zasadach określonych przez Strony. </w:t>
      </w:r>
    </w:p>
    <w:p w14:paraId="07529776" w14:textId="77777777" w:rsidR="007D3B96" w:rsidRPr="00602817" w:rsidRDefault="007D3B96" w:rsidP="007D3B96">
      <w:pPr>
        <w:tabs>
          <w:tab w:val="left" w:pos="360"/>
        </w:tabs>
        <w:spacing w:line="276" w:lineRule="auto"/>
        <w:contextualSpacing/>
        <w:jc w:val="both"/>
        <w:rPr>
          <w:rFonts w:ascii="Calibri" w:eastAsia="Calibri" w:hAnsi="Calibri" w:cs="Calibri"/>
          <w:sz w:val="22"/>
          <w:szCs w:val="22"/>
          <w:lang w:eastAsia="en-US"/>
        </w:rPr>
      </w:pPr>
    </w:p>
    <w:p w14:paraId="068949EF" w14:textId="77777777" w:rsidR="007D3B96" w:rsidRPr="00602817" w:rsidRDefault="007D3B96" w:rsidP="007D3B96">
      <w:pPr>
        <w:tabs>
          <w:tab w:val="left" w:pos="851"/>
        </w:tabs>
        <w:spacing w:line="276" w:lineRule="auto"/>
        <w:ind w:left="851" w:hanging="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3.</w:t>
      </w:r>
      <w:r w:rsidRPr="00602817">
        <w:rPr>
          <w:rFonts w:ascii="Calibri" w:eastAsia="Calibri" w:hAnsi="Calibri" w:cs="Calibri"/>
          <w:sz w:val="22"/>
          <w:szCs w:val="22"/>
          <w:lang w:eastAsia="en-US"/>
        </w:rPr>
        <w:tab/>
        <w:t xml:space="preserve">Pozostałe zmiany: </w:t>
      </w:r>
    </w:p>
    <w:p w14:paraId="5BE614EA" w14:textId="77777777" w:rsidR="007D3B96" w:rsidRPr="00602817"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1)</w:t>
      </w:r>
      <w:r w:rsidRPr="00602817">
        <w:rPr>
          <w:rFonts w:ascii="Calibri" w:eastAsia="Calibri" w:hAnsi="Calibri" w:cs="Calibri"/>
          <w:sz w:val="22"/>
          <w:szCs w:val="22"/>
          <w:lang w:eastAsia="en-US"/>
        </w:rPr>
        <w:tab/>
        <w:t xml:space="preserve">zmiana obowiązującej stawki VAT; Jeśli zmiana stawki VAT będzie powodować zwiększenie kosztów wykonania umowy po stronie Wykonawcy, Zamawiający dopuszcza możliwość zwiększenia wynagrodzenia o kwotę równą różnicy w kwocie podatku zapłaconego przez wykonawcę. </w:t>
      </w:r>
    </w:p>
    <w:p w14:paraId="24BD2C9A" w14:textId="77777777" w:rsidR="007D3B96"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 xml:space="preserve">rezygnacja przez Zamawiającego z realizacji części przedmiotu umowy. W takim przypadku wynagrodzenie przysługujące Wykonawcy zostanie pomniejszone, przy czym Zamawiający </w:t>
      </w:r>
      <w:r w:rsidRPr="00602817">
        <w:rPr>
          <w:rFonts w:ascii="Calibri" w:eastAsia="Calibri" w:hAnsi="Calibri" w:cs="Calibri"/>
          <w:sz w:val="22"/>
          <w:szCs w:val="22"/>
          <w:lang w:eastAsia="en-US"/>
        </w:rPr>
        <w:lastRenderedPageBreak/>
        <w:t xml:space="preserve">zapłaci za wszystkie spełnione świadczenia oraz udokumentowane koszty, które Wykonawca poniósł w związku z wynikającymi z umowy planowanymi świadczeniami. </w:t>
      </w:r>
    </w:p>
    <w:p w14:paraId="0864D063" w14:textId="77777777" w:rsidR="009E0FF0" w:rsidRPr="00602817" w:rsidRDefault="009E0FF0"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9E0FF0">
        <w:rPr>
          <w:rFonts w:ascii="Calibri" w:eastAsia="Calibri" w:hAnsi="Calibri" w:cs="Calibri"/>
          <w:sz w:val="22"/>
          <w:szCs w:val="22"/>
          <w:lang w:eastAsia="en-US"/>
        </w:rPr>
        <w:t>3)</w:t>
      </w:r>
      <w:r w:rsidRPr="009E0FF0">
        <w:rPr>
          <w:rFonts w:ascii="Calibri" w:eastAsia="Calibri" w:hAnsi="Calibri" w:cs="Calibri"/>
          <w:sz w:val="22"/>
          <w:szCs w:val="22"/>
          <w:lang w:eastAsia="en-US"/>
        </w:rPr>
        <w:tab/>
        <w:t>w zakresie zmiany wysokości wynagrodzenia w przypadku zmiany ceny materiałów lub kosztów związanych z realizacją zamówienia.</w:t>
      </w:r>
    </w:p>
    <w:p w14:paraId="1E9B2189" w14:textId="77777777" w:rsidR="007D3B96" w:rsidRPr="00602817" w:rsidRDefault="007D3B96" w:rsidP="007D3B96">
      <w:pPr>
        <w:tabs>
          <w:tab w:val="left" w:pos="851"/>
        </w:tabs>
        <w:spacing w:line="276" w:lineRule="auto"/>
        <w:ind w:left="851" w:hanging="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4.</w:t>
      </w:r>
      <w:r w:rsidRPr="00602817">
        <w:rPr>
          <w:rFonts w:ascii="Calibri" w:eastAsia="Calibri" w:hAnsi="Calibri" w:cs="Calibri"/>
          <w:sz w:val="22"/>
          <w:szCs w:val="22"/>
          <w:lang w:eastAsia="en-US"/>
        </w:rPr>
        <w:tab/>
        <w:t xml:space="preserve">Wszystkie powyższe postanowienia stanowią katalog zmian, na które Zamawiający może wyrazić zgodę. Nie stanowią jednocześnie zobowiązania do wyrażenia takiej zgody. </w:t>
      </w:r>
    </w:p>
    <w:p w14:paraId="406247C1" w14:textId="77777777" w:rsidR="007D3B96" w:rsidRPr="00602817" w:rsidRDefault="007D3B96" w:rsidP="007D3B96">
      <w:pPr>
        <w:tabs>
          <w:tab w:val="left" w:pos="851"/>
        </w:tabs>
        <w:spacing w:line="276" w:lineRule="auto"/>
        <w:ind w:left="851" w:hanging="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5.</w:t>
      </w:r>
      <w:r w:rsidRPr="00602817">
        <w:rPr>
          <w:rFonts w:ascii="Calibri" w:eastAsia="Calibri" w:hAnsi="Calibri" w:cs="Calibri"/>
          <w:sz w:val="22"/>
          <w:szCs w:val="22"/>
          <w:lang w:eastAsia="en-US"/>
        </w:rPr>
        <w:tab/>
        <w:t>Nie stanowi zmiany umowy:</w:t>
      </w:r>
    </w:p>
    <w:p w14:paraId="15679FCB" w14:textId="77777777" w:rsidR="007D3B96" w:rsidRPr="00602817"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1)</w:t>
      </w:r>
      <w:r w:rsidRPr="00602817">
        <w:rPr>
          <w:rFonts w:ascii="Calibri" w:eastAsia="Calibri" w:hAnsi="Calibri" w:cs="Calibri"/>
          <w:sz w:val="22"/>
          <w:szCs w:val="22"/>
          <w:lang w:eastAsia="en-US"/>
        </w:rPr>
        <w:tab/>
        <w:t>zmiana danych związanych z obsługą administracyjno-organizacyjną Umowy (np. zmiana nr rachunku bankowego)</w:t>
      </w:r>
      <w:r>
        <w:rPr>
          <w:rFonts w:ascii="Calibri" w:eastAsia="Calibri" w:hAnsi="Calibri" w:cs="Calibri"/>
          <w:sz w:val="22"/>
          <w:szCs w:val="22"/>
          <w:lang w:eastAsia="en-US"/>
        </w:rPr>
        <w:t>,</w:t>
      </w:r>
    </w:p>
    <w:p w14:paraId="4369D8B5" w14:textId="77777777" w:rsidR="007D3B96"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zmiany danych teleadresowych, zmiany osób wskazanych do kontaktów miedzy Stronami</w:t>
      </w:r>
      <w:r>
        <w:rPr>
          <w:rFonts w:ascii="Calibri" w:eastAsia="Calibri" w:hAnsi="Calibri" w:cs="Calibri"/>
          <w:sz w:val="22"/>
          <w:szCs w:val="22"/>
          <w:lang w:eastAsia="en-US"/>
        </w:rPr>
        <w:t>.</w:t>
      </w:r>
    </w:p>
    <w:p w14:paraId="4EAB66CD" w14:textId="77777777" w:rsidR="007D3B96" w:rsidRPr="00602817"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p>
    <w:p w14:paraId="5E1A64F6" w14:textId="77777777" w:rsidR="00FF42D5" w:rsidRPr="00FF42D5" w:rsidRDefault="00FF42D5" w:rsidP="00FF42D5">
      <w:pPr>
        <w:tabs>
          <w:tab w:val="left" w:pos="360"/>
        </w:tabs>
        <w:spacing w:line="276" w:lineRule="auto"/>
        <w:ind w:left="720"/>
        <w:contextualSpacing/>
        <w:jc w:val="center"/>
        <w:rPr>
          <w:rFonts w:ascii="Calibri" w:eastAsia="Calibri" w:hAnsi="Calibri" w:cs="Calibri"/>
          <w:b/>
          <w:sz w:val="22"/>
          <w:szCs w:val="22"/>
          <w:lang w:eastAsia="en-US"/>
        </w:rPr>
      </w:pPr>
      <w:r>
        <w:rPr>
          <w:rFonts w:ascii="Calibri" w:eastAsia="Calibri" w:hAnsi="Calibri" w:cs="Calibri"/>
          <w:b/>
          <w:sz w:val="22"/>
          <w:szCs w:val="22"/>
          <w:lang w:eastAsia="en-US"/>
        </w:rPr>
        <w:t>§ 14</w:t>
      </w:r>
    </w:p>
    <w:p w14:paraId="35A0165F" w14:textId="77777777" w:rsidR="00FF42D5" w:rsidRPr="00FF42D5" w:rsidRDefault="006A610B" w:rsidP="008A2049">
      <w:pPr>
        <w:tabs>
          <w:tab w:val="left" w:pos="360"/>
        </w:tabs>
        <w:spacing w:line="276" w:lineRule="auto"/>
        <w:contextualSpacing/>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Klauzule waloryzacyjne </w:t>
      </w:r>
    </w:p>
    <w:p w14:paraId="72ACABC8" w14:textId="433D0488" w:rsidR="00CA69B6" w:rsidRPr="00842D3B" w:rsidRDefault="004422E3" w:rsidP="00FF42D5">
      <w:pPr>
        <w:tabs>
          <w:tab w:val="left" w:pos="360"/>
        </w:tabs>
        <w:spacing w:line="276" w:lineRule="auto"/>
        <w:ind w:left="720"/>
        <w:contextualSpacing/>
        <w:jc w:val="both"/>
        <w:rPr>
          <w:rFonts w:ascii="Calibri" w:eastAsia="Calibri" w:hAnsi="Calibri" w:cs="Calibri"/>
          <w:sz w:val="22"/>
          <w:szCs w:val="22"/>
          <w:lang w:eastAsia="en-US"/>
        </w:rPr>
      </w:pPr>
      <w:r w:rsidRPr="00842D3B">
        <w:rPr>
          <w:rFonts w:ascii="Calibri" w:eastAsia="Calibri" w:hAnsi="Calibri" w:cs="Calibri"/>
          <w:sz w:val="22"/>
          <w:szCs w:val="22"/>
          <w:lang w:eastAsia="en-US"/>
        </w:rPr>
        <w:t>Nie dotyczy.</w:t>
      </w:r>
    </w:p>
    <w:p w14:paraId="06A6E3CC" w14:textId="77777777" w:rsidR="00FF42D5" w:rsidRDefault="00FF42D5" w:rsidP="007D3B96">
      <w:pPr>
        <w:tabs>
          <w:tab w:val="left" w:pos="360"/>
        </w:tabs>
        <w:spacing w:line="276" w:lineRule="auto"/>
        <w:ind w:left="720"/>
        <w:contextualSpacing/>
        <w:jc w:val="both"/>
        <w:rPr>
          <w:rFonts w:ascii="Calibri" w:eastAsia="Calibri" w:hAnsi="Calibri" w:cs="Calibri"/>
          <w:sz w:val="22"/>
          <w:szCs w:val="22"/>
          <w:lang w:eastAsia="en-US"/>
        </w:rPr>
      </w:pPr>
    </w:p>
    <w:p w14:paraId="114EDA34" w14:textId="77777777" w:rsidR="004824A7" w:rsidRDefault="004824A7" w:rsidP="007D3B96">
      <w:pPr>
        <w:tabs>
          <w:tab w:val="left" w:pos="360"/>
        </w:tabs>
        <w:spacing w:line="276" w:lineRule="auto"/>
        <w:ind w:left="720"/>
        <w:contextualSpacing/>
        <w:jc w:val="both"/>
        <w:rPr>
          <w:rFonts w:ascii="Calibri" w:eastAsia="Calibri" w:hAnsi="Calibri" w:cs="Calibri"/>
          <w:sz w:val="22"/>
          <w:szCs w:val="22"/>
          <w:lang w:eastAsia="en-US"/>
        </w:rPr>
      </w:pPr>
    </w:p>
    <w:p w14:paraId="6F1363B7" w14:textId="77777777" w:rsidR="004824A7" w:rsidRDefault="004824A7" w:rsidP="007D3B96">
      <w:pPr>
        <w:tabs>
          <w:tab w:val="left" w:pos="360"/>
        </w:tabs>
        <w:spacing w:line="276" w:lineRule="auto"/>
        <w:ind w:left="720"/>
        <w:contextualSpacing/>
        <w:jc w:val="both"/>
        <w:rPr>
          <w:rFonts w:ascii="Calibri" w:eastAsia="Calibri" w:hAnsi="Calibri" w:cs="Calibri"/>
          <w:sz w:val="22"/>
          <w:szCs w:val="22"/>
          <w:lang w:eastAsia="en-US"/>
        </w:rPr>
      </w:pPr>
    </w:p>
    <w:p w14:paraId="4B7DCC05"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1</w:t>
      </w:r>
      <w:r w:rsidR="00517356">
        <w:rPr>
          <w:rFonts w:ascii="Calibri" w:eastAsia="Calibri" w:hAnsi="Calibri" w:cs="Calibri"/>
          <w:b/>
          <w:color w:val="000000"/>
          <w:sz w:val="22"/>
          <w:szCs w:val="22"/>
          <w:lang w:eastAsia="en-US"/>
        </w:rPr>
        <w:t>5</w:t>
      </w:r>
    </w:p>
    <w:p w14:paraId="3408BD86" w14:textId="77777777" w:rsidR="007D3B96" w:rsidRPr="00602817" w:rsidRDefault="007D3B96" w:rsidP="007D3B96">
      <w:pPr>
        <w:tabs>
          <w:tab w:val="left" w:pos="360"/>
        </w:tabs>
        <w:spacing w:line="276" w:lineRule="auto"/>
        <w:contextualSpacing/>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Postanowienia końcowe</w:t>
      </w:r>
    </w:p>
    <w:p w14:paraId="4E5B9220" w14:textId="77777777" w:rsidR="007D3B96" w:rsidRPr="00602817"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sprawach nieuregulowanych niniejszą umową zastosowanie mają przepisy prawa polskiego, w tym w szczególności ustawy Kodeksu cywilnego oraz ustawy Prawo budowlane.</w:t>
      </w:r>
    </w:p>
    <w:p w14:paraId="2A01A44D" w14:textId="591BD097" w:rsidR="007D3B96" w:rsidRPr="00602817"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Strony mają obowiązek wzajemnego informowania o wszelkich zmianach adresu, statusu prawnego swojej firmy, a także o wszczęciu postępowania upadłościowego, </w:t>
      </w:r>
      <w:r w:rsidR="00AA4014">
        <w:rPr>
          <w:rFonts w:ascii="Calibri" w:eastAsia="Calibri" w:hAnsi="Calibri" w:cs="Calibri"/>
          <w:sz w:val="22"/>
          <w:szCs w:val="22"/>
          <w:lang w:eastAsia="en-US"/>
        </w:rPr>
        <w:t xml:space="preserve">restrukturyzacyjnego lub </w:t>
      </w:r>
      <w:r w:rsidRPr="00602817">
        <w:rPr>
          <w:rFonts w:ascii="Calibri" w:eastAsia="Calibri" w:hAnsi="Calibri" w:cs="Calibri"/>
          <w:sz w:val="22"/>
          <w:szCs w:val="22"/>
          <w:lang w:eastAsia="en-US"/>
        </w:rPr>
        <w:t>likwidacyjnego.</w:t>
      </w:r>
    </w:p>
    <w:p w14:paraId="1C08ED2D" w14:textId="77777777" w:rsidR="007D3B96" w:rsidRPr="00602817"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Ewentualne spory powstałe na tle wykonywania przedmiotu umowy strony rozstrzygać będą w pierwszej kolejności polubownie, co nie oznacza zapisu na sąd polubowny. W przypadku niedojścia do porozumienia spory rozstrzygane będą przez sąd powszechny właściwy dla siedziby Zamawiającego.</w:t>
      </w:r>
    </w:p>
    <w:p w14:paraId="1D7F8A9A" w14:textId="77777777" w:rsidR="007D3B96"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Umowę niniejszą sporządzono w 2 jednakowych egzemplarzach, 1 egzemplarz dla Zamawiającego i 1 egzemplarz dla Wykonawcy. </w:t>
      </w:r>
    </w:p>
    <w:p w14:paraId="40F4F2B6" w14:textId="77777777" w:rsidR="007D3B96" w:rsidRPr="0067114A"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 xml:space="preserve">Integralną częścią niniejszej umowy stanowią SWZ wraz z załącznikami oraz oferta Wykonawcy. </w:t>
      </w:r>
    </w:p>
    <w:p w14:paraId="101015E0" w14:textId="77777777" w:rsidR="007D3B96" w:rsidRPr="00602817"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u w:val="single"/>
          <w:lang w:eastAsia="en-US"/>
        </w:rPr>
      </w:pPr>
    </w:p>
    <w:p w14:paraId="5423D91D" w14:textId="77777777" w:rsidR="007D3B96" w:rsidRPr="00602817"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u w:val="single"/>
          <w:lang w:eastAsia="en-US"/>
        </w:rPr>
      </w:pPr>
      <w:r w:rsidRPr="00602817">
        <w:rPr>
          <w:rFonts w:ascii="Calibri" w:eastAsia="Calibri" w:hAnsi="Calibri" w:cs="Calibri"/>
          <w:sz w:val="22"/>
          <w:szCs w:val="22"/>
          <w:u w:val="single"/>
          <w:lang w:eastAsia="en-US"/>
        </w:rPr>
        <w:t>Załącznikami do niniejszej umowy są:</w:t>
      </w:r>
    </w:p>
    <w:p w14:paraId="7E4D03D9" w14:textId="77777777" w:rsidR="007D3B96" w:rsidRPr="00602817" w:rsidRDefault="007D3B96" w:rsidP="007D3B96">
      <w:pPr>
        <w:widowControl w:val="0"/>
        <w:numPr>
          <w:ilvl w:val="0"/>
          <w:numId w:val="25"/>
        </w:numPr>
        <w:tabs>
          <w:tab w:val="left" w:pos="284"/>
        </w:tab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Załącznik nr 1 – Oferta Wykonawcy</w:t>
      </w:r>
    </w:p>
    <w:p w14:paraId="6B99A59F" w14:textId="77777777" w:rsidR="007D3B96" w:rsidRPr="00602817" w:rsidRDefault="007D3B96" w:rsidP="007D3B96">
      <w:pPr>
        <w:widowControl w:val="0"/>
        <w:numPr>
          <w:ilvl w:val="0"/>
          <w:numId w:val="25"/>
        </w:numPr>
        <w:tabs>
          <w:tab w:val="left" w:pos="284"/>
        </w:tabs>
        <w:autoSpaceDE w:val="0"/>
        <w:autoSpaceDN w:val="0"/>
        <w:adjustRightInd w:val="0"/>
        <w:spacing w:after="12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Wydruk z KRS</w:t>
      </w:r>
      <w:r>
        <w:rPr>
          <w:rFonts w:ascii="Calibri" w:eastAsia="Calibri" w:hAnsi="Calibri" w:cs="Calibri"/>
          <w:sz w:val="22"/>
          <w:szCs w:val="22"/>
          <w:lang w:eastAsia="en-US"/>
        </w:rPr>
        <w:t>/</w:t>
      </w:r>
      <w:proofErr w:type="spellStart"/>
      <w:r>
        <w:rPr>
          <w:rFonts w:ascii="Calibri" w:eastAsia="Calibri" w:hAnsi="Calibri" w:cs="Calibri"/>
          <w:sz w:val="22"/>
          <w:szCs w:val="22"/>
          <w:lang w:eastAsia="en-US"/>
        </w:rPr>
        <w:t>CEDiG</w:t>
      </w:r>
      <w:proofErr w:type="spellEnd"/>
      <w:r w:rsidRPr="00602817">
        <w:rPr>
          <w:rFonts w:ascii="Calibri" w:eastAsia="Calibri" w:hAnsi="Calibri" w:cs="Calibri"/>
          <w:sz w:val="22"/>
          <w:szCs w:val="22"/>
          <w:lang w:eastAsia="en-US"/>
        </w:rPr>
        <w:t xml:space="preserve"> dotyczący Wykonawcy </w:t>
      </w:r>
    </w:p>
    <w:p w14:paraId="0073C678" w14:textId="77777777" w:rsidR="007D3B96"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w:t>
      </w:r>
    </w:p>
    <w:p w14:paraId="749186E3" w14:textId="77777777" w:rsidR="007D3B96" w:rsidRPr="00602817"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p>
    <w:p w14:paraId="0DF0B37F" w14:textId="77777777" w:rsidR="00517356" w:rsidRDefault="007D3B96" w:rsidP="007D3B96">
      <w:pPr>
        <w:spacing w:before="120" w:line="276" w:lineRule="auto"/>
        <w:rPr>
          <w:rFonts w:ascii="Calibri" w:eastAsia="Calibri" w:hAnsi="Calibri" w:cs="Calibri"/>
          <w:b/>
          <w:bCs/>
          <w:sz w:val="22"/>
          <w:szCs w:val="22"/>
          <w:lang w:eastAsia="en-US"/>
        </w:rPr>
      </w:pPr>
      <w:r w:rsidRPr="00602817">
        <w:rPr>
          <w:rFonts w:ascii="Calibri" w:eastAsia="Calibri" w:hAnsi="Calibri" w:cs="Calibri"/>
          <w:b/>
          <w:bCs/>
          <w:sz w:val="22"/>
          <w:szCs w:val="22"/>
          <w:lang w:eastAsia="en-US"/>
        </w:rPr>
        <w:t xml:space="preserve">  </w:t>
      </w:r>
      <w:r w:rsidRPr="00602817">
        <w:rPr>
          <w:rFonts w:ascii="Calibri" w:eastAsia="Calibri" w:hAnsi="Calibri" w:cs="Calibri"/>
          <w:b/>
          <w:bCs/>
          <w:sz w:val="22"/>
          <w:szCs w:val="22"/>
          <w:lang w:eastAsia="en-US"/>
        </w:rPr>
        <w:tab/>
        <w:t xml:space="preserve">  Z A M A W I A J Ą C Y </w:t>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t xml:space="preserve">   W Y K O N A W C A         </w:t>
      </w:r>
    </w:p>
    <w:p w14:paraId="5F0F4D04" w14:textId="77777777" w:rsidR="007D3B96" w:rsidRPr="007D3B96" w:rsidRDefault="007D3B96" w:rsidP="007D3B96">
      <w:pPr>
        <w:spacing w:before="120" w:line="276" w:lineRule="auto"/>
        <w:rPr>
          <w:rFonts w:ascii="Calibri" w:hAnsi="Calibri"/>
          <w:sz w:val="22"/>
          <w:szCs w:val="22"/>
        </w:rPr>
      </w:pPr>
      <w:r w:rsidRPr="00602817">
        <w:rPr>
          <w:rFonts w:ascii="Calibri" w:eastAsia="Calibri" w:hAnsi="Calibri" w:cs="Calibri"/>
          <w:b/>
          <w:bCs/>
          <w:sz w:val="22"/>
          <w:szCs w:val="22"/>
          <w:lang w:eastAsia="en-US"/>
        </w:rPr>
        <w:t xml:space="preserve">   </w:t>
      </w:r>
      <w:r w:rsidR="00517356" w:rsidRPr="00517356">
        <w:rPr>
          <w:rFonts w:ascii="Calibri" w:eastAsia="Calibri" w:hAnsi="Calibri" w:cs="Calibri"/>
          <w:b/>
          <w:bCs/>
          <w:sz w:val="22"/>
          <w:szCs w:val="22"/>
          <w:lang w:eastAsia="en-US"/>
        </w:rPr>
        <w:t>...................................</w:t>
      </w:r>
      <w:r w:rsidR="00517356">
        <w:rPr>
          <w:rFonts w:ascii="Calibri" w:eastAsia="Calibri" w:hAnsi="Calibri" w:cs="Calibri"/>
          <w:b/>
          <w:bCs/>
          <w:sz w:val="22"/>
          <w:szCs w:val="22"/>
          <w:lang w:eastAsia="en-US"/>
        </w:rPr>
        <w:t xml:space="preserve">............               </w:t>
      </w:r>
      <w:r w:rsidR="00517356" w:rsidRPr="00517356">
        <w:rPr>
          <w:rFonts w:ascii="Calibri" w:eastAsia="Calibri" w:hAnsi="Calibri" w:cs="Calibri"/>
          <w:b/>
          <w:bCs/>
          <w:sz w:val="22"/>
          <w:szCs w:val="22"/>
          <w:lang w:eastAsia="en-US"/>
        </w:rPr>
        <w:t xml:space="preserve"> </w:t>
      </w:r>
      <w:r w:rsidR="00517356" w:rsidRPr="00517356">
        <w:rPr>
          <w:rFonts w:ascii="Calibri" w:eastAsia="Calibri" w:hAnsi="Calibri" w:cs="Calibri"/>
          <w:b/>
          <w:bCs/>
          <w:sz w:val="22"/>
          <w:szCs w:val="22"/>
          <w:lang w:eastAsia="en-US"/>
        </w:rPr>
        <w:tab/>
      </w:r>
      <w:r w:rsidR="00517356" w:rsidRPr="00517356">
        <w:rPr>
          <w:rFonts w:ascii="Calibri" w:eastAsia="Calibri" w:hAnsi="Calibri" w:cs="Calibri"/>
          <w:b/>
          <w:bCs/>
          <w:sz w:val="22"/>
          <w:szCs w:val="22"/>
          <w:lang w:eastAsia="en-US"/>
        </w:rPr>
        <w:tab/>
      </w:r>
      <w:r w:rsidR="00517356" w:rsidRPr="00517356">
        <w:rPr>
          <w:rFonts w:ascii="Calibri" w:eastAsia="Calibri" w:hAnsi="Calibri" w:cs="Calibri"/>
          <w:b/>
          <w:bCs/>
          <w:sz w:val="22"/>
          <w:szCs w:val="22"/>
          <w:lang w:eastAsia="en-US"/>
        </w:rPr>
        <w:tab/>
        <w:t xml:space="preserve"> ...............................................</w:t>
      </w:r>
      <w:r w:rsidRPr="00602817">
        <w:rPr>
          <w:rFonts w:ascii="Calibri" w:eastAsia="Calibri" w:hAnsi="Calibri" w:cs="Calibri"/>
          <w:b/>
          <w:bCs/>
          <w:sz w:val="22"/>
          <w:szCs w:val="22"/>
          <w:lang w:eastAsia="en-US"/>
        </w:rPr>
        <w:t xml:space="preserve">     </w:t>
      </w:r>
      <w:r>
        <w:rPr>
          <w:rFonts w:ascii="Calibri" w:eastAsia="Calibri" w:hAnsi="Calibri" w:cs="Calibri"/>
          <w:b/>
          <w:bCs/>
          <w:sz w:val="22"/>
          <w:szCs w:val="22"/>
          <w:lang w:eastAsia="en-US"/>
        </w:rPr>
        <w:t xml:space="preserve">         </w:t>
      </w:r>
    </w:p>
    <w:sectPr w:rsidR="007D3B96" w:rsidRPr="007D3B96" w:rsidSect="00C1295E">
      <w:footerReference w:type="default" r:id="rId8"/>
      <w:headerReference w:type="first" r:id="rId9"/>
      <w:footerReference w:type="first" r:id="rId10"/>
      <w:pgSz w:w="11906" w:h="16838" w:code="9"/>
      <w:pgMar w:top="1304" w:right="964" w:bottom="2495" w:left="1701" w:header="0"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FF7119" w16cex:dateUtc="2025-01-31T17:16:00Z"/>
  <w16cex:commentExtensible w16cex:durableId="4A9F93BF" w16cex:dateUtc="2025-01-31T17:21:00Z"/>
  <w16cex:commentExtensible w16cex:durableId="6A0936AE" w16cex:dateUtc="2025-01-31T17:22:00Z"/>
  <w16cex:commentExtensible w16cex:durableId="79877E84" w16cex:dateUtc="2025-01-31T17:23:00Z"/>
  <w16cex:commentExtensible w16cex:durableId="7284B114" w16cex:dateUtc="2025-01-31T17:26:00Z"/>
  <w16cex:commentExtensible w16cex:durableId="7E7C180D" w16cex:dateUtc="2025-01-31T17:27:00Z"/>
  <w16cex:commentExtensible w16cex:durableId="358E9E59" w16cex:dateUtc="2025-01-31T17:29:00Z"/>
  <w16cex:commentExtensible w16cex:durableId="220A1558" w16cex:dateUtc="2025-01-31T17:31:00Z"/>
  <w16cex:commentExtensible w16cex:durableId="34D75FCA" w16cex:dateUtc="2025-01-31T17:34:00Z"/>
  <w16cex:commentExtensible w16cex:durableId="0B007CC2" w16cex:dateUtc="2025-01-31T17:35:00Z"/>
  <w16cex:commentExtensible w16cex:durableId="5AE92BB2" w16cex:dateUtc="2025-01-31T17:36:00Z"/>
  <w16cex:commentExtensible w16cex:durableId="0B4FB1CC" w16cex:dateUtc="2025-01-31T17:37:00Z"/>
  <w16cex:commentExtensible w16cex:durableId="76BC3116" w16cex:dateUtc="2025-01-31T17:40:00Z"/>
  <w16cex:commentExtensible w16cex:durableId="2A7B6719" w16cex:dateUtc="2025-01-31T17:41:00Z"/>
  <w16cex:commentExtensible w16cex:durableId="5DECCDD6" w16cex:dateUtc="2025-01-31T17:45:00Z"/>
  <w16cex:commentExtensible w16cex:durableId="38D095B4" w16cex:dateUtc="2025-01-31T17:48:00Z"/>
  <w16cex:commentExtensible w16cex:durableId="16B738F0" w16cex:dateUtc="2025-01-31T17:50:00Z"/>
  <w16cex:commentExtensible w16cex:durableId="3E94EA03" w16cex:dateUtc="2025-01-31T17:51:00Z"/>
  <w16cex:commentExtensible w16cex:durableId="4720D565" w16cex:dateUtc="2025-01-31T17:52:00Z"/>
  <w16cex:commentExtensible w16cex:durableId="747F14B4" w16cex:dateUtc="2025-01-31T17:56:00Z"/>
  <w16cex:commentExtensible w16cex:durableId="513F01BD" w16cex:dateUtc="2025-01-31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24650" w14:textId="77777777" w:rsidR="00A762A4" w:rsidRDefault="00A762A4">
      <w:r>
        <w:separator/>
      </w:r>
    </w:p>
  </w:endnote>
  <w:endnote w:type="continuationSeparator" w:id="0">
    <w:p w14:paraId="152D840A" w14:textId="77777777" w:rsidR="00A762A4" w:rsidRDefault="00A7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tarSymbol">
    <w:altName w:val="Arial Unicode MS"/>
    <w:charset w:val="02"/>
    <w:family w:val="auto"/>
    <w:pitch w:val="default"/>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7A295" w14:textId="476D5867" w:rsidR="003A01E4" w:rsidRPr="00094CDD" w:rsidRDefault="00DF557B"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sidR="004422E3">
      <w:rPr>
        <w:rFonts w:ascii="Arial" w:hAnsi="Arial" w:cs="Arial"/>
        <w:noProof/>
        <w:sz w:val="16"/>
        <w:szCs w:val="16"/>
      </w:rPr>
      <w:t>18</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F544" w14:textId="77777777" w:rsidR="003A01E4" w:rsidRDefault="00DF557B" w:rsidP="00363401">
    <w:r>
      <w:rPr>
        <w:noProof/>
      </w:rPr>
      <w:drawing>
        <wp:anchor distT="0" distB="0" distL="114300" distR="114300" simplePos="0" relativeHeight="251668480" behindDoc="0" locked="0" layoutInCell="1" allowOverlap="1" wp14:anchorId="7F97EFFE" wp14:editId="02DEE67A">
          <wp:simplePos x="0" y="0"/>
          <wp:positionH relativeFrom="column">
            <wp:posOffset>596265</wp:posOffset>
          </wp:positionH>
          <wp:positionV relativeFrom="paragraph">
            <wp:posOffset>68580</wp:posOffset>
          </wp:positionV>
          <wp:extent cx="1023312" cy="850265"/>
          <wp:effectExtent l="0" t="0" r="5715"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7004" cy="853333"/>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67456" behindDoc="1" locked="0" layoutInCell="1" allowOverlap="1" wp14:anchorId="3C3C8BE5" wp14:editId="79CFA529">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14:paraId="29D7ECAD" w14:textId="77777777" w:rsidR="003A01E4" w:rsidRDefault="003A01E4" w:rsidP="00363401"/>
  <w:p w14:paraId="5B9F7174" w14:textId="77777777" w:rsidR="003A01E4" w:rsidRDefault="00DF557B" w:rsidP="007C4B8F">
    <w:pPr>
      <w:tabs>
        <w:tab w:val="left" w:pos="1605"/>
      </w:tabs>
    </w:pPr>
    <w:r>
      <w:tab/>
    </w:r>
  </w:p>
  <w:p w14:paraId="0ED0495C" w14:textId="77777777" w:rsidR="003A01E4" w:rsidRDefault="003A01E4" w:rsidP="00363401"/>
  <w:p w14:paraId="679AF635" w14:textId="77777777" w:rsidR="003A01E4" w:rsidRDefault="003A01E4" w:rsidP="00363401"/>
  <w:p w14:paraId="3EE43A67" w14:textId="77777777" w:rsidR="003A01E4" w:rsidRPr="00807343" w:rsidRDefault="00DF557B" w:rsidP="00363401">
    <w:r>
      <w:rPr>
        <w:noProof/>
      </w:rPr>
      <mc:AlternateContent>
        <mc:Choice Requires="wps">
          <w:drawing>
            <wp:anchor distT="0" distB="0" distL="114300" distR="114300" simplePos="0" relativeHeight="251665408" behindDoc="0" locked="1" layoutInCell="1" allowOverlap="1" wp14:anchorId="2E0005FD" wp14:editId="51F28A8F">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14:paraId="54A15184" w14:textId="77777777" w:rsidR="003A01E4" w:rsidRDefault="00DF557B" w:rsidP="00363401">
    <w:pPr>
      <w:pStyle w:val="LPstopka"/>
    </w:pPr>
    <w:r>
      <w:rPr>
        <w:noProof/>
      </w:rPr>
      <mc:AlternateContent>
        <mc:Choice Requires="wps">
          <w:drawing>
            <wp:anchor distT="0" distB="0" distL="114300" distR="114300" simplePos="0" relativeHeight="251663360" behindDoc="0" locked="1" layoutInCell="1" allowOverlap="1" wp14:anchorId="60BA6D02" wp14:editId="6AF4D67E">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14:paraId="2A1979FE" w14:textId="77777777" w:rsidR="003A01E4"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60BA6D02"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c/FwIAADUEAAAOAAAAZHJzL2Uyb0RvYy54bWysU81u2zAMvg/YOwi6L3Z+urZGnGJLl2FA&#10;txXo9gCyLMdCZVGjlNjZ05eSmzTobsV0EEhR/Eh+JJc3Q2fYXqHXYEs+neScKSuh1nZb8t+/Nh+u&#10;OPNB2FoYsKrkB+X5zer9u2XvCjWDFkytkBGI9UXvSt6G4Ios87JVnfATcMqSsQHsRCAVt1mNoif0&#10;zmSzPP+Y9YC1Q5DKe3q9HY18lfCbRsnws2m8CsyUnHIL6cZ0V/HOVktRbFG4VsvnNMQbsuiEthT0&#10;BHUrgmA71P9AdVoieGjCREKXQdNoqVINVM00f1XNQyucSrUQOd6daPL/D1b+2N8j03XJ55xZ0VGL&#10;7sEoFtSjD9ArNo8U9c4X9PPB0d8wfIaBWp3K9e4O5KNnFtatsFv1CRH6VomaUpxGz+zMdcTxEaTq&#10;v0NNscQuQAIaGuwif8QII3Rq1eHUHjUEJulxdpHPp5dkkmSbL2bXeepfJoqjt0MfviroWBRKjtT+&#10;hC72dz7EbERx/BKDeTC63mhjkoLbam2Q7QWNyiadVMCrb8a+1bPTgUbd6K7kV3k84/BFtr7YOg1i&#10;ENqMMmUaIyX6ImMjd2GohtSsxG2ktoL6QHwijJNNm0hCC/iXs56muuT+z06g4sx8s9ST6+liEdcg&#10;KSTg+WuVlMXF5YwswkqCKXk4iuswrs3Ood62FOWlvzSbidvnPYrDf66nMl62ffUEAAD//wMAUEsD&#10;BBQABgAIAAAAIQCjaM893wAAAAgBAAAPAAAAZHJzL2Rvd25yZXYueG1sTI/NTsMwEITvSLyDtUhc&#10;EHUCTX9CNlUECicOUCpxdWwTR8TryHbb8PaYExxHM5r5ptrNdmQn7cPgCCFfZMA0SacG6hEO7+3t&#10;BliIgpQYHWmEbx1gV19eVKJU7kxv+rSPPUslFEqBYGKcSs6DNNqKsHCTpuR9Om9FTNL3XHlxTuV2&#10;5HdZtuJWDJQWjJj0o9Hya3+0CI2a2pf2QDdb8/za9E+d/PCDRLy+mpsHYFHP8S8Mv/gJHerE1Lkj&#10;qcBGhGKT36cownoJLPnbdVEA6xBW+RJ4XfH/B+ofAAAA//8DAFBLAQItABQABgAIAAAAIQC2gziS&#10;/gAAAOEBAAATAAAAAAAAAAAAAAAAAAAAAABbQ29udGVudF9UeXBlc10ueG1sUEsBAi0AFAAGAAgA&#10;AAAhADj9If/WAAAAlAEAAAsAAAAAAAAAAAAAAAAALwEAAF9yZWxzLy5yZWxzUEsBAi0AFAAGAAgA&#10;AAAhAFBtZz8XAgAANQQAAA4AAAAAAAAAAAAAAAAALgIAAGRycy9lMm9Eb2MueG1sUEsBAi0AFAAG&#10;AAgAAAAhAKNozz3fAAAACAEAAA8AAAAAAAAAAAAAAAAAcQQAAGRycy9kb3ducmV2LnhtbFBLBQYA&#10;AAAABAAEAPMAAAB9BQAAAAA=&#10;" strokecolor="white">
              <v:textbox inset=",0">
                <w:txbxContent>
                  <w:p w14:paraId="2A1979FE" w14:textId="77777777" w:rsidR="003A01E4"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14:paraId="4BC11576" w14:textId="77777777" w:rsidR="003A01E4" w:rsidRPr="00064AF2" w:rsidRDefault="00DF557B" w:rsidP="00363401">
    <w:pPr>
      <w:pStyle w:val="LPstopka"/>
      <w:rPr>
        <w:lang w:val="en-US"/>
      </w:rPr>
    </w:pPr>
    <w:r w:rsidRPr="00064AF2">
      <w:rPr>
        <w:lang w:val="en-US"/>
      </w:rPr>
      <w:t xml:space="preserve">tel.: +48 </w:t>
    </w:r>
    <w:r>
      <w:rPr>
        <w:lang w:val="en-US"/>
      </w:rPr>
      <w:t>17 24-28-894</w:t>
    </w:r>
    <w:r w:rsidRPr="00064AF2">
      <w:rPr>
        <w:lang w:val="en-US"/>
      </w:rPr>
      <w:t xml:space="preserve">, fax: +48 </w:t>
    </w:r>
    <w:r>
      <w:rPr>
        <w:lang w:val="en-US"/>
      </w:rPr>
      <w:t>17 24-26-145</w:t>
    </w:r>
    <w:r w:rsidRPr="00064AF2">
      <w:rPr>
        <w:lang w:val="en-US"/>
      </w:rPr>
      <w:t>, e-mail: lezajsk@krosno.lasy.gov.pl</w:t>
    </w:r>
  </w:p>
  <w:p w14:paraId="496127E8" w14:textId="77777777" w:rsidR="003A01E4" w:rsidRPr="00E8243E" w:rsidRDefault="003A01E4" w:rsidP="00363401">
    <w:pPr>
      <w:pStyle w:val="Stopka"/>
      <w:tabs>
        <w:tab w:val="clear" w:pos="4536"/>
        <w:tab w:val="clear" w:pos="9072"/>
        <w:tab w:val="left" w:pos="1320"/>
      </w:tabs>
      <w:rPr>
        <w:lang w:val="en-US"/>
      </w:rPr>
    </w:pPr>
  </w:p>
  <w:p w14:paraId="2F44D988" w14:textId="77777777" w:rsidR="003A01E4" w:rsidRPr="00363401" w:rsidRDefault="003A01E4"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7DB2F" w14:textId="77777777" w:rsidR="00A762A4" w:rsidRDefault="00A762A4">
      <w:r>
        <w:separator/>
      </w:r>
    </w:p>
  </w:footnote>
  <w:footnote w:type="continuationSeparator" w:id="0">
    <w:p w14:paraId="25196139" w14:textId="77777777" w:rsidR="00A762A4" w:rsidRDefault="00A76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DFAED" w14:textId="77777777" w:rsidR="003A01E4" w:rsidRDefault="00DF557B" w:rsidP="00A13073">
    <w:pPr>
      <w:pStyle w:val="Nagwek"/>
      <w:tabs>
        <w:tab w:val="clear" w:pos="9072"/>
        <w:tab w:val="right" w:pos="9639"/>
      </w:tabs>
      <w:ind w:right="-567"/>
    </w:pPr>
    <w:r>
      <w:rPr>
        <w:rFonts w:ascii="Arial" w:hAnsi="Arial" w:cs="Arial"/>
        <w:noProof/>
      </w:rPr>
      <w:drawing>
        <wp:anchor distT="0" distB="0" distL="114300" distR="114300" simplePos="0" relativeHeight="251669504" behindDoc="0" locked="0" layoutInCell="1" allowOverlap="1" wp14:anchorId="0A7AFD9D" wp14:editId="2B6037D1">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14:anchorId="254A2737" wp14:editId="28CF3E1A">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D587C6" w14:textId="77777777" w:rsidR="003A01E4" w:rsidRPr="00EF0ED2" w:rsidRDefault="00DF557B" w:rsidP="00A24E73">
                          <w:pPr>
                            <w:rPr>
                              <w:rFonts w:ascii="Arial" w:hAnsi="Arial" w:cs="Arial"/>
                              <w:b/>
                              <w:bCs/>
                              <w:color w:val="006554"/>
                            </w:rPr>
                          </w:pPr>
                          <w:r>
                            <w:rPr>
                              <w:rFonts w:ascii="Arial" w:hAnsi="Arial" w:cs="Arial"/>
                              <w:b/>
                              <w:bCs/>
                              <w:color w:val="006554"/>
                            </w:rPr>
                            <w:t>Nadleśnictwo Leżajsk</w:t>
                          </w:r>
                        </w:p>
                        <w:p w14:paraId="13C69544" w14:textId="77777777" w:rsidR="003A01E4" w:rsidRPr="0011244B" w:rsidRDefault="003A01E4"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254A2737"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4iwIAAGoFAAAOAAAAZHJzL2Uyb0RvYy54bWysVNuOmzAQfa/Uf7D8ToCEJICWrDYh9GV7&#10;kXb7AQ42wSrY1HYC26r/3rFJstntS288oMGXM3PmHObmdmgbdGRKcykyHE4CjJgoJeVin+HPj4UX&#10;Y6QNEZQ0UrAMPzGNb1dv39z0XcqmspYNZQoBiNBp32W4NqZLfV+XNWuJnsiOCdispGqJgU+196ki&#10;PaC3jT8NgoXfS0U7JUumNazm4yZeOfyqYqX5WFWaGdRkGGoz7q3ce2ff/uqGpHtFupqXpzLIX1TR&#10;Ei4g6QUqJ4agg+K/QLW8VFLLykxK2fqyqnjJHAdgEwav2DzUpGOOCzRHd5c26f8HW344flKI0wzP&#10;ZxgJ0oJGj2wwaC0HNI9sf/pOp3DsoYODZoB10Nlx1d29LL9oJOSmJmLP7pSSfc0IhfpCe9O/ujri&#10;aAuy699LCnnIwUgHNFSqtc2DdiBAB52eLtrYWkqbchnPghi2StibLefTeO5SkPR8u1PavGOyRTbI&#10;sALtHTo53mtjqyHp+YhNJmTBm8bp34gXC3BwXIHccNXu2SqcnN+TINnG2zjyouli60VBnnt3xSby&#10;FkW4nOezfLPJwx82bxilNaeUCZvmbK0w+j3pTiYfTXExl5YNpxbOlqTVfrdpFDoSsHbhnlNDro75&#10;L8twTQAuryiF0yhYTxOvWMRLLyqiuZcsg9gLwmSdLIIoifLiJaV7Lti/U0K9Vdlx+WNiJG25gcnR&#10;8DbDcWAfy56k1n9bQV1sCG/G+KoPtvbnPoDWZ5WdW61BR6uaYTcAirXwTtIn8K2SYCtwIIw7CGqp&#10;vmHUw+jIsP56IIphREQJyxk253Bjxllz6BTf13Dr+b+AH9qVcRo+dmJcf0N8PSJXPwEAAP//AwBQ&#10;SwMEFAAGAAgAAAAhAMk71argAAAACAEAAA8AAABkcnMvZG93bnJldi54bWxMj0FLw0AUhO+C/2F5&#10;ghexmzY0sTEvRaKC9FBoLXjdJs9sNPs2Zjdt/PeuJz0OM8x8k68n04kTDa61jDCfRSCIK1u33CAc&#10;Xp9v70A4r7hWnWVC+CYH6+LyIldZbc+8o9PeNyKUsMsUgva+z6R0lSaj3Mz2xMF7t4NRPsihkfWg&#10;zqHcdHIRRYk0quWwoFVPpabqcz8ahKYcafPxpquvw5N8nO/K7Y162SJeX00P9yA8Tf4vDL/4AR2K&#10;wHS0I9dOdAjpchWSCHG6ABH8eJmkII4IqyQGWeTy/4HiBwAA//8DAFBLAQItABQABgAIAAAAIQC2&#10;gziS/gAAAOEBAAATAAAAAAAAAAAAAAAAAAAAAABbQ29udGVudF9UeXBlc10ueG1sUEsBAi0AFAAG&#10;AAgAAAAhADj9If/WAAAAlAEAAAsAAAAAAAAAAAAAAAAALwEAAF9yZWxzLy5yZWxzUEsBAi0AFAAG&#10;AAgAAAAhAL8BYHiLAgAAagUAAA4AAAAAAAAAAAAAAAAALgIAAGRycy9lMm9Eb2MueG1sUEsBAi0A&#10;FAAGAAgAAAAhAMk71argAAAACAEAAA8AAAAAAAAAAAAAAAAA5QQAAGRycy9kb3ducmV2LnhtbFBL&#10;BQYAAAAABAAEAPMAAADyBQAAAAA=&#10;" filled="f" stroked="f" strokecolor="white" strokeweight="0">
              <v:textbox>
                <w:txbxContent>
                  <w:p w14:paraId="4DD587C6" w14:textId="77777777" w:rsidR="003A01E4" w:rsidRPr="00EF0ED2" w:rsidRDefault="00DF557B" w:rsidP="00A24E73">
                    <w:pPr>
                      <w:rPr>
                        <w:rFonts w:ascii="Arial" w:hAnsi="Arial" w:cs="Arial"/>
                        <w:b/>
                        <w:bCs/>
                        <w:color w:val="006554"/>
                      </w:rPr>
                    </w:pPr>
                    <w:r>
                      <w:rPr>
                        <w:rFonts w:ascii="Arial" w:hAnsi="Arial" w:cs="Arial"/>
                        <w:b/>
                        <w:bCs/>
                        <w:color w:val="006554"/>
                      </w:rPr>
                      <w:t>Nadleśnictwo Leżajsk</w:t>
                    </w:r>
                  </w:p>
                  <w:p w14:paraId="13C69544" w14:textId="77777777" w:rsidR="003A01E4" w:rsidRPr="0011244B" w:rsidRDefault="003A01E4"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14:anchorId="318E2C1C" wp14:editId="363EFEA5">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09401F88" w14:textId="77777777" w:rsidR="003A01E4" w:rsidRDefault="00DF557B" w:rsidP="00A13073">
    <w:pPr>
      <w:pStyle w:val="Nagwek"/>
      <w:tabs>
        <w:tab w:val="clear" w:pos="9072"/>
        <w:tab w:val="right" w:pos="9639"/>
      </w:tabs>
      <w:ind w:right="-567"/>
    </w:pPr>
    <w:r>
      <w:t xml:space="preserve">                                                                 </w:t>
    </w:r>
  </w:p>
  <w:p w14:paraId="7C06582E" w14:textId="77777777" w:rsidR="000809F2" w:rsidRDefault="00DF557B" w:rsidP="00A13073">
    <w:pPr>
      <w:pStyle w:val="Nagwek"/>
      <w:tabs>
        <w:tab w:val="clear" w:pos="9072"/>
        <w:tab w:val="right" w:pos="9639"/>
      </w:tabs>
      <w:ind w:right="-567"/>
    </w:pPr>
    <w:r>
      <w:t xml:space="preserve">                                                                                                                                                        </w:t>
    </w:r>
  </w:p>
  <w:p w14:paraId="1A71CA42" w14:textId="77777777" w:rsidR="000809F2" w:rsidRDefault="000809F2" w:rsidP="00A13073">
    <w:pPr>
      <w:pStyle w:val="Nagwek"/>
      <w:tabs>
        <w:tab w:val="clear" w:pos="9072"/>
        <w:tab w:val="right" w:pos="9639"/>
      </w:tabs>
      <w:ind w:right="-567"/>
    </w:pPr>
  </w:p>
  <w:p w14:paraId="1A690F09" w14:textId="263CCA4E" w:rsidR="000809F2" w:rsidRDefault="000809F2" w:rsidP="00A13073">
    <w:pPr>
      <w:pStyle w:val="Nagwek"/>
      <w:tabs>
        <w:tab w:val="clear" w:pos="9072"/>
        <w:tab w:val="right" w:pos="9639"/>
      </w:tabs>
      <w:ind w:right="-567"/>
    </w:pPr>
    <w:r>
      <w:t xml:space="preserve">                     </w:t>
    </w:r>
  </w:p>
  <w:p w14:paraId="4B728391" w14:textId="77777777" w:rsidR="003A01E4" w:rsidRPr="00A13073" w:rsidRDefault="000809F2"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14:anchorId="1AB52EB8" wp14:editId="7F4C9A96">
              <wp:simplePos x="0" y="0"/>
              <wp:positionH relativeFrom="margin">
                <wp:align>left</wp:align>
              </wp:positionH>
              <wp:positionV relativeFrom="page">
                <wp:posOffset>886460</wp:posOffset>
              </wp:positionV>
              <wp:extent cx="5828030" cy="0"/>
              <wp:effectExtent l="0" t="0" r="2032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52672D4" id="_x0000_t32" coordsize="21600,21600" o:spt="32" o:oned="t" path="m,l21600,21600e" filled="f">
              <v:path arrowok="t" fillok="f" o:connecttype="none"/>
              <o:lock v:ext="edit" shapetype="t"/>
            </v:shapetype>
            <v:shape id="AutoShape 3" o:spid="_x0000_s1026" type="#_x0000_t32" style="position:absolute;margin-left:0;margin-top:69.8pt;width:458.9pt;height:0;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b21zyd0AAAAIAQAADwAAAGRy&#10;cy9kb3ducmV2LnhtbEyPT0vDQBDF74LfYRnBi7SbKrYmZlOk/rsVrIJ6m2bHJJqdDdltmn57RxD0&#10;OO893rxfvhxdqwbqQ+PZwGyagCIuvW24MvDyfD+5AhUissXWMxk4UIBlcXyUY2b9np9o2MRKSQmH&#10;DA3UMXaZ1qGsyWGY+o5YvA/fO4xy9pW2Pe6l3LX6PEnm2mHD8qHGjlY1lV+bnTOwbh4+H2/Xq5He&#10;0tfD3Vl6mQzx3ZjTk/HmGlSkMf6F4We+TIdCNm39jm1QrQEBiaJepHNQYqezhZBsfxVd5Po/QPEN&#10;AAD//wMAUEsBAi0AFAAGAAgAAAAhALaDOJL+AAAA4QEAABMAAAAAAAAAAAAAAAAAAAAAAFtDb250&#10;ZW50X1R5cGVzXS54bWxQSwECLQAUAAYACAAAACEAOP0h/9YAAACUAQAACwAAAAAAAAAAAAAAAAAv&#10;AQAAX3JlbHMvLnJlbHNQSwECLQAUAAYACAAAACEALNTlRzMCAACEBAAADgAAAAAAAAAAAAAAAAAu&#10;AgAAZHJzL2Uyb0RvYy54bWxQSwECLQAUAAYACAAAACEAb21zyd0AAAAIAQAADwAAAAAAAAAAAAAA&#10;AACNBAAAZHJzL2Rvd25yZXYueG1sUEsFBgAAAAAEAAQA8wAAAJcFAAAAAA==&#10;" strokecolor="#005023">
              <v:stroke r:id="rId3" o:title="" color2="#005023" filltype="pattern"/>
              <w10:wrap anchorx="margin" anchory="page"/>
            </v:shape>
          </w:pict>
        </mc:Fallback>
      </mc:AlternateContent>
    </w:r>
    <w:r w:rsidR="00DF55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2"/>
    <w:multiLevelType w:val="multilevel"/>
    <w:tmpl w:val="00000022"/>
    <w:name w:val="WW8Num3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1"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D5305"/>
    <w:multiLevelType w:val="hybridMultilevel"/>
    <w:tmpl w:val="FF505B2A"/>
    <w:lvl w:ilvl="0" w:tplc="C916D34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F50985"/>
    <w:multiLevelType w:val="hybridMultilevel"/>
    <w:tmpl w:val="AA1C8FAA"/>
    <w:lvl w:ilvl="0" w:tplc="0C08DA76">
      <w:start w:val="1"/>
      <w:numFmt w:val="decimal"/>
      <w:lvlText w:val="%1."/>
      <w:lvlJc w:val="left"/>
      <w:pPr>
        <w:ind w:left="360" w:hanging="360"/>
      </w:pPr>
      <w:rPr>
        <w:b/>
        <w:strike w:val="0"/>
      </w:rPr>
    </w:lvl>
    <w:lvl w:ilvl="1" w:tplc="026664AE">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740E60"/>
    <w:multiLevelType w:val="hybridMultilevel"/>
    <w:tmpl w:val="63B444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716CDF"/>
    <w:multiLevelType w:val="hybridMultilevel"/>
    <w:tmpl w:val="920E87B4"/>
    <w:lvl w:ilvl="0" w:tplc="FFFFFFFF">
      <w:start w:val="1"/>
      <w:numFmt w:val="decimal"/>
      <w:lvlText w:val="%1."/>
      <w:lvlJc w:val="left"/>
      <w:pPr>
        <w:ind w:left="36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69394C"/>
    <w:multiLevelType w:val="hybridMultilevel"/>
    <w:tmpl w:val="91D4EABC"/>
    <w:lvl w:ilvl="0" w:tplc="F808F89E">
      <w:start w:val="1"/>
      <w:numFmt w:val="decimal"/>
      <w:lvlText w:val="%1)"/>
      <w:lvlJc w:val="left"/>
      <w:pPr>
        <w:ind w:left="643"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8" w15:restartNumberingAfterBreak="0">
    <w:nsid w:val="0E2307A9"/>
    <w:multiLevelType w:val="hybridMultilevel"/>
    <w:tmpl w:val="FCFCE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353C3D"/>
    <w:multiLevelType w:val="hybridMultilevel"/>
    <w:tmpl w:val="9412F440"/>
    <w:lvl w:ilvl="0" w:tplc="6172E18E">
      <w:start w:val="1"/>
      <w:numFmt w:val="lowerLetter"/>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0" w15:restartNumberingAfterBreak="0">
    <w:nsid w:val="15EA69EF"/>
    <w:multiLevelType w:val="hybridMultilevel"/>
    <w:tmpl w:val="89D8882E"/>
    <w:lvl w:ilvl="0" w:tplc="2758DF1A">
      <w:start w:val="1"/>
      <w:numFmt w:val="decimal"/>
      <w:pStyle w:val="Standartowy"/>
      <w:lvlText w:val="%1."/>
      <w:lvlJc w:val="left"/>
      <w:pPr>
        <w:ind w:left="720" w:hanging="360"/>
      </w:pPr>
      <w:rPr>
        <w:sz w:val="20"/>
        <w:szCs w:val="20"/>
      </w:rPr>
    </w:lvl>
    <w:lvl w:ilvl="1" w:tplc="A66AA524" w:tentative="1">
      <w:start w:val="1"/>
      <w:numFmt w:val="lowerLetter"/>
      <w:lvlText w:val="%2."/>
      <w:lvlJc w:val="left"/>
      <w:pPr>
        <w:ind w:left="1440" w:hanging="360"/>
      </w:pPr>
    </w:lvl>
    <w:lvl w:ilvl="2" w:tplc="02E08752" w:tentative="1">
      <w:start w:val="1"/>
      <w:numFmt w:val="lowerRoman"/>
      <w:lvlText w:val="%3."/>
      <w:lvlJc w:val="right"/>
      <w:pPr>
        <w:ind w:left="2160" w:hanging="180"/>
      </w:pPr>
    </w:lvl>
    <w:lvl w:ilvl="3" w:tplc="DC2ADFAA" w:tentative="1">
      <w:start w:val="1"/>
      <w:numFmt w:val="decimal"/>
      <w:lvlText w:val="%4."/>
      <w:lvlJc w:val="left"/>
      <w:pPr>
        <w:ind w:left="2880" w:hanging="360"/>
      </w:pPr>
    </w:lvl>
    <w:lvl w:ilvl="4" w:tplc="FA5AEBC0" w:tentative="1">
      <w:start w:val="1"/>
      <w:numFmt w:val="lowerLetter"/>
      <w:lvlText w:val="%5."/>
      <w:lvlJc w:val="left"/>
      <w:pPr>
        <w:ind w:left="3600" w:hanging="360"/>
      </w:pPr>
    </w:lvl>
    <w:lvl w:ilvl="5" w:tplc="B7FA8FA2" w:tentative="1">
      <w:start w:val="1"/>
      <w:numFmt w:val="lowerRoman"/>
      <w:lvlText w:val="%6."/>
      <w:lvlJc w:val="right"/>
      <w:pPr>
        <w:ind w:left="4320" w:hanging="180"/>
      </w:pPr>
    </w:lvl>
    <w:lvl w:ilvl="6" w:tplc="B636DA88" w:tentative="1">
      <w:start w:val="1"/>
      <w:numFmt w:val="decimal"/>
      <w:lvlText w:val="%7."/>
      <w:lvlJc w:val="left"/>
      <w:pPr>
        <w:ind w:left="5040" w:hanging="360"/>
      </w:pPr>
    </w:lvl>
    <w:lvl w:ilvl="7" w:tplc="0C30DE06" w:tentative="1">
      <w:start w:val="1"/>
      <w:numFmt w:val="lowerLetter"/>
      <w:lvlText w:val="%8."/>
      <w:lvlJc w:val="left"/>
      <w:pPr>
        <w:ind w:left="5760" w:hanging="360"/>
      </w:pPr>
    </w:lvl>
    <w:lvl w:ilvl="8" w:tplc="10B0774A" w:tentative="1">
      <w:start w:val="1"/>
      <w:numFmt w:val="lowerRoman"/>
      <w:lvlText w:val="%9."/>
      <w:lvlJc w:val="right"/>
      <w:pPr>
        <w:ind w:left="6480" w:hanging="180"/>
      </w:pPr>
    </w:lvl>
  </w:abstractNum>
  <w:abstractNum w:abstractNumId="11" w15:restartNumberingAfterBreak="0">
    <w:nsid w:val="1CE770FD"/>
    <w:multiLevelType w:val="hybridMultilevel"/>
    <w:tmpl w:val="074C60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F46D92"/>
    <w:multiLevelType w:val="hybridMultilevel"/>
    <w:tmpl w:val="86DACDD2"/>
    <w:lvl w:ilvl="0" w:tplc="7794EE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C39FB"/>
    <w:multiLevelType w:val="hybridMultilevel"/>
    <w:tmpl w:val="DC0AF3C4"/>
    <w:lvl w:ilvl="0" w:tplc="45AA1A6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F832134"/>
    <w:multiLevelType w:val="multilevel"/>
    <w:tmpl w:val="BC34BE6E"/>
    <w:lvl w:ilvl="0">
      <w:start w:val="1"/>
      <w:numFmt w:val="decimal"/>
      <w:lvlText w:val="%1."/>
      <w:lvlJc w:val="left"/>
      <w:pPr>
        <w:ind w:left="720" w:hanging="360"/>
      </w:pPr>
      <w:rPr>
        <w:rFonts w:hint="default"/>
        <w:b/>
      </w:rPr>
    </w:lvl>
    <w:lvl w:ilvl="1">
      <w:start w:val="1"/>
      <w:numFmt w:val="decimal"/>
      <w:lvlText w:val="%2)"/>
      <w:lvlJc w:val="left"/>
      <w:pPr>
        <w:ind w:left="1571" w:hanging="360"/>
      </w:pPr>
    </w:lvl>
    <w:lvl w:ilvl="2">
      <w:numFmt w:val="lowerRoman"/>
      <w:isLgl/>
      <w:lvlText w:val="%3)"/>
      <w:lvlJc w:val="left"/>
      <w:pPr>
        <w:ind w:left="2782" w:hanging="720"/>
      </w:pPr>
      <w:rPr>
        <w:rFonts w:ascii="Calibri" w:eastAsia="Calibr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15" w15:restartNumberingAfterBreak="0">
    <w:nsid w:val="23E1252D"/>
    <w:multiLevelType w:val="hybridMultilevel"/>
    <w:tmpl w:val="BD0CFFDA"/>
    <w:lvl w:ilvl="0" w:tplc="FD58C70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6891E01"/>
    <w:multiLevelType w:val="hybridMultilevel"/>
    <w:tmpl w:val="7324C872"/>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2A94207C"/>
    <w:multiLevelType w:val="hybridMultilevel"/>
    <w:tmpl w:val="F7868EBA"/>
    <w:lvl w:ilvl="0" w:tplc="9368A096">
      <w:start w:val="1"/>
      <w:numFmt w:val="decimal"/>
      <w:lvlText w:val="%1."/>
      <w:lvlJc w:val="left"/>
      <w:pPr>
        <w:ind w:left="720" w:hanging="360"/>
      </w:pPr>
      <w:rPr>
        <w:sz w:val="20"/>
        <w:szCs w:val="20"/>
      </w:rPr>
    </w:lvl>
    <w:lvl w:ilvl="1" w:tplc="25847AA8" w:tentative="1">
      <w:start w:val="1"/>
      <w:numFmt w:val="lowerLetter"/>
      <w:lvlText w:val="%2."/>
      <w:lvlJc w:val="left"/>
      <w:pPr>
        <w:ind w:left="1440" w:hanging="360"/>
      </w:pPr>
    </w:lvl>
    <w:lvl w:ilvl="2" w:tplc="F12CE3F4" w:tentative="1">
      <w:start w:val="1"/>
      <w:numFmt w:val="lowerRoman"/>
      <w:lvlText w:val="%3."/>
      <w:lvlJc w:val="right"/>
      <w:pPr>
        <w:ind w:left="2160" w:hanging="180"/>
      </w:pPr>
    </w:lvl>
    <w:lvl w:ilvl="3" w:tplc="8B364256" w:tentative="1">
      <w:start w:val="1"/>
      <w:numFmt w:val="decimal"/>
      <w:lvlText w:val="%4."/>
      <w:lvlJc w:val="left"/>
      <w:pPr>
        <w:ind w:left="2880" w:hanging="360"/>
      </w:pPr>
    </w:lvl>
    <w:lvl w:ilvl="4" w:tplc="39864466" w:tentative="1">
      <w:start w:val="1"/>
      <w:numFmt w:val="lowerLetter"/>
      <w:lvlText w:val="%5."/>
      <w:lvlJc w:val="left"/>
      <w:pPr>
        <w:ind w:left="3600" w:hanging="360"/>
      </w:pPr>
    </w:lvl>
    <w:lvl w:ilvl="5" w:tplc="6D164C68" w:tentative="1">
      <w:start w:val="1"/>
      <w:numFmt w:val="lowerRoman"/>
      <w:lvlText w:val="%6."/>
      <w:lvlJc w:val="right"/>
      <w:pPr>
        <w:ind w:left="4320" w:hanging="180"/>
      </w:pPr>
    </w:lvl>
    <w:lvl w:ilvl="6" w:tplc="97B0E852" w:tentative="1">
      <w:start w:val="1"/>
      <w:numFmt w:val="decimal"/>
      <w:lvlText w:val="%7."/>
      <w:lvlJc w:val="left"/>
      <w:pPr>
        <w:ind w:left="5040" w:hanging="360"/>
      </w:pPr>
    </w:lvl>
    <w:lvl w:ilvl="7" w:tplc="497A260A" w:tentative="1">
      <w:start w:val="1"/>
      <w:numFmt w:val="lowerLetter"/>
      <w:lvlText w:val="%8."/>
      <w:lvlJc w:val="left"/>
      <w:pPr>
        <w:ind w:left="5760" w:hanging="360"/>
      </w:pPr>
    </w:lvl>
    <w:lvl w:ilvl="8" w:tplc="B3A8E8AC" w:tentative="1">
      <w:start w:val="1"/>
      <w:numFmt w:val="lowerRoman"/>
      <w:lvlText w:val="%9."/>
      <w:lvlJc w:val="right"/>
      <w:pPr>
        <w:ind w:left="6480" w:hanging="180"/>
      </w:pPr>
    </w:lvl>
  </w:abstractNum>
  <w:abstractNum w:abstractNumId="18" w15:restartNumberingAfterBreak="0">
    <w:nsid w:val="2BF7579D"/>
    <w:multiLevelType w:val="hybridMultilevel"/>
    <w:tmpl w:val="6E32EA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AA0AD6"/>
    <w:multiLevelType w:val="hybridMultilevel"/>
    <w:tmpl w:val="4CA4B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067420"/>
    <w:multiLevelType w:val="hybridMultilevel"/>
    <w:tmpl w:val="DDA0EDC8"/>
    <w:lvl w:ilvl="0" w:tplc="C3D2F134">
      <w:start w:val="1"/>
      <w:numFmt w:val="lowerLetter"/>
      <w:lvlText w:val="%1)"/>
      <w:lvlJc w:val="left"/>
      <w:pPr>
        <w:ind w:left="1080" w:hanging="720"/>
      </w:pPr>
      <w:rPr>
        <w:rFonts w:ascii="Calibri" w:eastAsia="Calibri" w:hAnsi="Calibri"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8261338">
      <w:start w:val="3"/>
      <w:numFmt w:val="decimal"/>
      <w:lvlText w:val="%4"/>
      <w:lvlJc w:val="left"/>
      <w:pPr>
        <w:ind w:left="2880" w:hanging="360"/>
      </w:pPr>
      <w:rPr>
        <w:rFonts w:hint="default"/>
        <w:u w:val="singl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1709B5"/>
    <w:multiLevelType w:val="multilevel"/>
    <w:tmpl w:val="FA9272B0"/>
    <w:lvl w:ilvl="0">
      <w:start w:val="1"/>
      <w:numFmt w:val="decimal"/>
      <w:lvlText w:val="%1."/>
      <w:lvlJc w:val="left"/>
      <w:pPr>
        <w:tabs>
          <w:tab w:val="num" w:pos="720"/>
        </w:tabs>
        <w:ind w:left="720" w:hanging="720"/>
      </w:pPr>
      <w:rPr>
        <w:b/>
        <w:color w:val="auto"/>
      </w:rPr>
    </w:lvl>
    <w:lvl w:ilvl="1">
      <w:start w:val="1"/>
      <w:numFmt w:val="lowerLetter"/>
      <w:lvlText w:val="%2)"/>
      <w:lvlJc w:val="left"/>
      <w:pPr>
        <w:tabs>
          <w:tab w:val="num" w:pos="1440"/>
        </w:tabs>
        <w:ind w:left="1440" w:hanging="720"/>
      </w:pPr>
      <w:rPr>
        <w:rFonts w:ascii="Calibri" w:eastAsia="Calibri" w:hAnsi="Calibr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13F7BD7"/>
    <w:multiLevelType w:val="hybridMultilevel"/>
    <w:tmpl w:val="0FB875EA"/>
    <w:lvl w:ilvl="0" w:tplc="FFFFFFFF">
      <w:start w:val="1"/>
      <w:numFmt w:val="lowerLetter"/>
      <w:lvlText w:val="%1)"/>
      <w:lvlJc w:val="left"/>
      <w:pPr>
        <w:ind w:left="1854"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3" w15:restartNumberingAfterBreak="0">
    <w:nsid w:val="314D0863"/>
    <w:multiLevelType w:val="hybridMultilevel"/>
    <w:tmpl w:val="33CC9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A43165"/>
    <w:multiLevelType w:val="hybridMultilevel"/>
    <w:tmpl w:val="D848C310"/>
    <w:lvl w:ilvl="0" w:tplc="5380CE8E">
      <w:start w:val="1"/>
      <w:numFmt w:val="lowerLetter"/>
      <w:lvlText w:val="%1)"/>
      <w:lvlJc w:val="left"/>
      <w:pPr>
        <w:ind w:left="1777"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5" w15:restartNumberingAfterBreak="0">
    <w:nsid w:val="3C2F1484"/>
    <w:multiLevelType w:val="hybridMultilevel"/>
    <w:tmpl w:val="C4E637D0"/>
    <w:lvl w:ilvl="0" w:tplc="34F4E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8850A9"/>
    <w:multiLevelType w:val="hybridMultilevel"/>
    <w:tmpl w:val="2BBAD52C"/>
    <w:lvl w:ilvl="0" w:tplc="F808F89E">
      <w:start w:val="1"/>
      <w:numFmt w:val="decimal"/>
      <w:lvlText w:val="%1)"/>
      <w:lvlJc w:val="left"/>
      <w:pPr>
        <w:ind w:left="735" w:hanging="360"/>
      </w:pPr>
      <w:rPr>
        <w:rFonts w:hint="default"/>
      </w:rPr>
    </w:lvl>
    <w:lvl w:ilvl="1" w:tplc="7F6A6EA4">
      <w:start w:val="1"/>
      <w:numFmt w:val="decimal"/>
      <w:lvlText w:val="%2)"/>
      <w:lvlJc w:val="left"/>
      <w:pPr>
        <w:ind w:left="1455" w:hanging="360"/>
      </w:pPr>
      <w:rPr>
        <w:rFonts w:ascii="Calibri" w:eastAsia="Calibri" w:hAnsi="Calibri" w:cs="Arial"/>
      </w:r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7" w15:restartNumberingAfterBreak="0">
    <w:nsid w:val="411E6EDB"/>
    <w:multiLevelType w:val="hybridMultilevel"/>
    <w:tmpl w:val="152ED608"/>
    <w:lvl w:ilvl="0" w:tplc="98E63ADA">
      <w:start w:val="1"/>
      <w:numFmt w:val="lowerLetter"/>
      <w:lvlText w:val="%1)"/>
      <w:lvlJc w:val="left"/>
      <w:pPr>
        <w:ind w:left="1931" w:hanging="360"/>
      </w:pPr>
      <w:rPr>
        <w:rFonts w:hint="default"/>
        <w:color w:val="auto"/>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28" w15:restartNumberingAfterBreak="0">
    <w:nsid w:val="41A50CEC"/>
    <w:multiLevelType w:val="hybridMultilevel"/>
    <w:tmpl w:val="53401E4C"/>
    <w:lvl w:ilvl="0" w:tplc="1E646B5E">
      <w:start w:val="1"/>
      <w:numFmt w:val="decimal"/>
      <w:lvlText w:val="%1."/>
      <w:lvlJc w:val="left"/>
      <w:pPr>
        <w:ind w:left="720" w:hanging="360"/>
      </w:pPr>
      <w:rPr>
        <w:rFonts w:hint="default"/>
        <w:b w:val="0"/>
      </w:rPr>
    </w:lvl>
    <w:lvl w:ilvl="1" w:tplc="04150019">
      <w:start w:val="1"/>
      <w:numFmt w:val="lowerLetter"/>
      <w:lvlText w:val="%2."/>
      <w:lvlJc w:val="left"/>
      <w:pPr>
        <w:ind w:left="502" w:hanging="360"/>
      </w:pPr>
    </w:lvl>
    <w:lvl w:ilvl="2" w:tplc="0415001B">
      <w:start w:val="1"/>
      <w:numFmt w:val="lowerRoman"/>
      <w:lvlText w:val="%3."/>
      <w:lvlJc w:val="right"/>
      <w:pPr>
        <w:ind w:left="747"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A86133"/>
    <w:multiLevelType w:val="hybridMultilevel"/>
    <w:tmpl w:val="6C903D00"/>
    <w:lvl w:ilvl="0" w:tplc="A114F374">
      <w:start w:val="1"/>
      <w:numFmt w:val="decimal"/>
      <w:lvlText w:val="%1."/>
      <w:lvlJc w:val="left"/>
      <w:pPr>
        <w:ind w:left="924" w:hanging="56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FB44C1"/>
    <w:multiLevelType w:val="hybridMultilevel"/>
    <w:tmpl w:val="ACDCFA2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523B592E"/>
    <w:multiLevelType w:val="hybridMultilevel"/>
    <w:tmpl w:val="7EF292C0"/>
    <w:lvl w:ilvl="0" w:tplc="04150017">
      <w:start w:val="1"/>
      <w:numFmt w:val="lowerLetter"/>
      <w:lvlText w:val="%1)"/>
      <w:lvlJc w:val="left"/>
      <w:pPr>
        <w:ind w:left="991" w:hanging="360"/>
      </w:pPr>
      <w:rPr>
        <w:rFonts w:hint="default"/>
      </w:rPr>
    </w:lvl>
    <w:lvl w:ilvl="1" w:tplc="FFFFFFFF" w:tentative="1">
      <w:start w:val="1"/>
      <w:numFmt w:val="lowerLetter"/>
      <w:lvlText w:val="%2."/>
      <w:lvlJc w:val="left"/>
      <w:pPr>
        <w:ind w:left="1711" w:hanging="360"/>
      </w:pPr>
    </w:lvl>
    <w:lvl w:ilvl="2" w:tplc="FFFFFFFF" w:tentative="1">
      <w:start w:val="1"/>
      <w:numFmt w:val="lowerRoman"/>
      <w:lvlText w:val="%3."/>
      <w:lvlJc w:val="right"/>
      <w:pPr>
        <w:ind w:left="243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3871" w:hanging="360"/>
      </w:pPr>
    </w:lvl>
    <w:lvl w:ilvl="5" w:tplc="FFFFFFFF" w:tentative="1">
      <w:start w:val="1"/>
      <w:numFmt w:val="lowerRoman"/>
      <w:lvlText w:val="%6."/>
      <w:lvlJc w:val="right"/>
      <w:pPr>
        <w:ind w:left="4591" w:hanging="180"/>
      </w:pPr>
    </w:lvl>
    <w:lvl w:ilvl="6" w:tplc="FFFFFFFF" w:tentative="1">
      <w:start w:val="1"/>
      <w:numFmt w:val="decimal"/>
      <w:lvlText w:val="%7."/>
      <w:lvlJc w:val="left"/>
      <w:pPr>
        <w:ind w:left="5311" w:hanging="360"/>
      </w:pPr>
    </w:lvl>
    <w:lvl w:ilvl="7" w:tplc="FFFFFFFF" w:tentative="1">
      <w:start w:val="1"/>
      <w:numFmt w:val="lowerLetter"/>
      <w:lvlText w:val="%8."/>
      <w:lvlJc w:val="left"/>
      <w:pPr>
        <w:ind w:left="6031" w:hanging="360"/>
      </w:pPr>
    </w:lvl>
    <w:lvl w:ilvl="8" w:tplc="FFFFFFFF" w:tentative="1">
      <w:start w:val="1"/>
      <w:numFmt w:val="lowerRoman"/>
      <w:lvlText w:val="%9."/>
      <w:lvlJc w:val="right"/>
      <w:pPr>
        <w:ind w:left="6751" w:hanging="180"/>
      </w:pPr>
    </w:lvl>
  </w:abstractNum>
  <w:abstractNum w:abstractNumId="32" w15:restartNumberingAfterBreak="0">
    <w:nsid w:val="54411675"/>
    <w:multiLevelType w:val="hybridMultilevel"/>
    <w:tmpl w:val="E1FAE9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E85078"/>
    <w:multiLevelType w:val="hybridMultilevel"/>
    <w:tmpl w:val="249032BA"/>
    <w:lvl w:ilvl="0" w:tplc="FFFFFFFF">
      <w:start w:val="1"/>
      <w:numFmt w:val="decimal"/>
      <w:lvlText w:val="%1."/>
      <w:lvlJc w:val="left"/>
      <w:pPr>
        <w:ind w:left="360" w:hanging="360"/>
      </w:pPr>
      <w:rPr>
        <w:b/>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2961F5"/>
    <w:multiLevelType w:val="hybridMultilevel"/>
    <w:tmpl w:val="7D102E0C"/>
    <w:lvl w:ilvl="0" w:tplc="EA86C926">
      <w:start w:val="1"/>
      <w:numFmt w:val="decimal"/>
      <w:lvlText w:val="%1)"/>
      <w:lvlJc w:val="left"/>
      <w:pPr>
        <w:ind w:left="720" w:hanging="360"/>
      </w:pPr>
      <w:rPr>
        <w:rFonts w:ascii="Calibri" w:eastAsia="Calibri" w:hAnsi="Calibri" w:cs="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6C2574"/>
    <w:multiLevelType w:val="hybridMultilevel"/>
    <w:tmpl w:val="63342E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F04C11"/>
    <w:multiLevelType w:val="multilevel"/>
    <w:tmpl w:val="AF084A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D57635A"/>
    <w:multiLevelType w:val="hybridMultilevel"/>
    <w:tmpl w:val="90B4CB32"/>
    <w:lvl w:ilvl="0" w:tplc="BA40B560">
      <w:start w:val="1"/>
      <w:numFmt w:val="decimal"/>
      <w:lvlText w:val="%1."/>
      <w:lvlJc w:val="left"/>
      <w:pPr>
        <w:ind w:left="360" w:hanging="360"/>
      </w:pPr>
      <w:rPr>
        <w:b/>
      </w:rPr>
    </w:lvl>
    <w:lvl w:ilvl="1" w:tplc="556A27EA">
      <w:start w:val="1"/>
      <w:numFmt w:val="decimal"/>
      <w:lvlText w:val="%2."/>
      <w:lvlJc w:val="left"/>
      <w:pPr>
        <w:ind w:left="1211" w:hanging="360"/>
      </w:pPr>
      <w:rPr>
        <w:rFonts w:ascii="Calibri" w:eastAsia="Calibri" w:hAnsi="Calibri" w:cs="Arial"/>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852383"/>
    <w:multiLevelType w:val="hybridMultilevel"/>
    <w:tmpl w:val="33EE7F32"/>
    <w:lvl w:ilvl="0" w:tplc="FFFFFFFF">
      <w:start w:val="1"/>
      <w:numFmt w:val="decimal"/>
      <w:lvlText w:val="%1."/>
      <w:lvlJc w:val="left"/>
      <w:pPr>
        <w:ind w:left="360" w:hanging="360"/>
      </w:pPr>
      <w:rPr>
        <w:b/>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40F4386"/>
    <w:multiLevelType w:val="hybridMultilevel"/>
    <w:tmpl w:val="70FA9F40"/>
    <w:lvl w:ilvl="0" w:tplc="FFFFFFFF">
      <w:start w:val="1"/>
      <w:numFmt w:val="decimal"/>
      <w:lvlText w:val="%1."/>
      <w:lvlJc w:val="left"/>
      <w:pPr>
        <w:ind w:left="720" w:hanging="360"/>
      </w:pPr>
      <w:rPr>
        <w:rFonts w:hint="default"/>
        <w:b w:val="0"/>
      </w:rPr>
    </w:lvl>
    <w:lvl w:ilvl="1" w:tplc="04150017">
      <w:start w:val="1"/>
      <w:numFmt w:val="lowerLetter"/>
      <w:lvlText w:val="%2)"/>
      <w:lvlJc w:val="left"/>
      <w:pPr>
        <w:ind w:left="502" w:hanging="360"/>
      </w:pPr>
    </w:lvl>
    <w:lvl w:ilvl="2" w:tplc="FFFFFFFF">
      <w:start w:val="1"/>
      <w:numFmt w:val="lowerRoman"/>
      <w:lvlText w:val="%3."/>
      <w:lvlJc w:val="right"/>
      <w:pPr>
        <w:ind w:left="747"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C134B7"/>
    <w:multiLevelType w:val="hybridMultilevel"/>
    <w:tmpl w:val="CCA6BAA2"/>
    <w:lvl w:ilvl="0" w:tplc="82FA486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76C36CB8"/>
    <w:multiLevelType w:val="hybridMultilevel"/>
    <w:tmpl w:val="FC06266A"/>
    <w:lvl w:ilvl="0" w:tplc="2C5C16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9B33CB"/>
    <w:multiLevelType w:val="hybridMultilevel"/>
    <w:tmpl w:val="2834D3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25394"/>
    <w:multiLevelType w:val="hybridMultilevel"/>
    <w:tmpl w:val="A560E304"/>
    <w:lvl w:ilvl="0" w:tplc="AEC2D2F8">
      <w:start w:val="1"/>
      <w:numFmt w:val="decimal"/>
      <w:lvlText w:val="%1."/>
      <w:lvlJc w:val="left"/>
      <w:pPr>
        <w:ind w:left="360" w:hanging="360"/>
      </w:pPr>
      <w:rPr>
        <w:b/>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94219F1"/>
    <w:multiLevelType w:val="hybridMultilevel"/>
    <w:tmpl w:val="3BAA6F90"/>
    <w:lvl w:ilvl="0" w:tplc="3F7A9FF0">
      <w:start w:val="1"/>
      <w:numFmt w:val="decimal"/>
      <w:lvlText w:val="%1)"/>
      <w:lvlJc w:val="left"/>
      <w:pPr>
        <w:ind w:left="1080" w:hanging="360"/>
      </w:pPr>
      <w:rPr>
        <w:rFonts w:ascii="Calibri" w:eastAsia="Calibri" w:hAnsi="Calibri" w:cs="Times New Roman"/>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9841B3C"/>
    <w:multiLevelType w:val="multilevel"/>
    <w:tmpl w:val="7416DC00"/>
    <w:lvl w:ilvl="0">
      <w:start w:val="1"/>
      <w:numFmt w:val="decimal"/>
      <w:lvlText w:val="%1."/>
      <w:lvlJc w:val="left"/>
      <w:pPr>
        <w:ind w:left="720" w:hanging="360"/>
      </w:pPr>
      <w:rPr>
        <w:rFonts w:hint="default"/>
        <w:b/>
      </w:rPr>
    </w:lvl>
    <w:lvl w:ilvl="1">
      <w:start w:val="1"/>
      <w:numFmt w:val="lowerLetter"/>
      <w:isLgl/>
      <w:lvlText w:val="%2)"/>
      <w:lvlJc w:val="left"/>
      <w:pPr>
        <w:ind w:left="1571" w:hanging="360"/>
      </w:pPr>
      <w:rPr>
        <w:rFonts w:ascii="Calibri" w:eastAsia="Calibri" w:hAnsi="Calibri" w:cs="Arial"/>
      </w:rPr>
    </w:lvl>
    <w:lvl w:ilvl="2">
      <w:numFmt w:val="lowerRoman"/>
      <w:isLgl/>
      <w:lvlText w:val="%3)"/>
      <w:lvlJc w:val="left"/>
      <w:pPr>
        <w:ind w:left="2782" w:hanging="720"/>
      </w:pPr>
      <w:rPr>
        <w:rFonts w:ascii="Calibri" w:eastAsia="Calibr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46" w15:restartNumberingAfterBreak="0">
    <w:nsid w:val="7B6517AD"/>
    <w:multiLevelType w:val="hybridMultilevel"/>
    <w:tmpl w:val="B7FA8596"/>
    <w:lvl w:ilvl="0" w:tplc="3D4C066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E6AFE"/>
    <w:multiLevelType w:val="hybridMultilevel"/>
    <w:tmpl w:val="D3ECB1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332CA"/>
    <w:multiLevelType w:val="hybridMultilevel"/>
    <w:tmpl w:val="C4881006"/>
    <w:lvl w:ilvl="0" w:tplc="04150011">
      <w:start w:val="1"/>
      <w:numFmt w:val="decimal"/>
      <w:lvlText w:val="%1)"/>
      <w:lvlJc w:val="left"/>
      <w:pPr>
        <w:ind w:left="720" w:hanging="360"/>
      </w:pPr>
    </w:lvl>
    <w:lvl w:ilvl="1" w:tplc="1AF4824E">
      <w:start w:val="1"/>
      <w:numFmt w:val="decimal"/>
      <w:lvlText w:val="%2)"/>
      <w:lvlJc w:val="left"/>
      <w:pPr>
        <w:ind w:left="1440" w:hanging="360"/>
      </w:pPr>
      <w:rPr>
        <w:rFonts w:ascii="Calibri" w:eastAsia="Calibri"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7"/>
  </w:num>
  <w:num w:numId="3">
    <w:abstractNumId w:val="35"/>
  </w:num>
  <w:num w:numId="4">
    <w:abstractNumId w:val="0"/>
  </w:num>
  <w:num w:numId="5">
    <w:abstractNumId w:val="29"/>
  </w:num>
  <w:num w:numId="6">
    <w:abstractNumId w:val="1"/>
  </w:num>
  <w:num w:numId="7">
    <w:abstractNumId w:val="42"/>
  </w:num>
  <w:num w:numId="8">
    <w:abstractNumId w:val="32"/>
  </w:num>
  <w:num w:numId="9">
    <w:abstractNumId w:val="6"/>
  </w:num>
  <w:num w:numId="10">
    <w:abstractNumId w:val="12"/>
  </w:num>
  <w:num w:numId="11">
    <w:abstractNumId w:val="44"/>
  </w:num>
  <w:num w:numId="12">
    <w:abstractNumId w:val="11"/>
  </w:num>
  <w:num w:numId="13">
    <w:abstractNumId w:val="36"/>
  </w:num>
  <w:num w:numId="14">
    <w:abstractNumId w:val="45"/>
  </w:num>
  <w:num w:numId="15">
    <w:abstractNumId w:val="34"/>
  </w:num>
  <w:num w:numId="16">
    <w:abstractNumId w:val="13"/>
  </w:num>
  <w:num w:numId="17">
    <w:abstractNumId w:val="43"/>
  </w:num>
  <w:num w:numId="18">
    <w:abstractNumId w:val="41"/>
  </w:num>
  <w:num w:numId="19">
    <w:abstractNumId w:val="3"/>
  </w:num>
  <w:num w:numId="20">
    <w:abstractNumId w:val="15"/>
  </w:num>
  <w:num w:numId="21">
    <w:abstractNumId w:val="2"/>
  </w:num>
  <w:num w:numId="22">
    <w:abstractNumId w:val="37"/>
  </w:num>
  <w:num w:numId="23">
    <w:abstractNumId w:val="23"/>
  </w:num>
  <w:num w:numId="24">
    <w:abstractNumId w:val="20"/>
  </w:num>
  <w:num w:numId="25">
    <w:abstractNumId w:val="19"/>
  </w:num>
  <w:num w:numId="26">
    <w:abstractNumId w:val="24"/>
  </w:num>
  <w:num w:numId="27">
    <w:abstractNumId w:val="46"/>
  </w:num>
  <w:num w:numId="28">
    <w:abstractNumId w:val="8"/>
  </w:num>
  <w:num w:numId="29">
    <w:abstractNumId w:val="7"/>
  </w:num>
  <w:num w:numId="30">
    <w:abstractNumId w:val="26"/>
  </w:num>
  <w:num w:numId="31">
    <w:abstractNumId w:val="21"/>
  </w:num>
  <w:num w:numId="32">
    <w:abstractNumId w:val="27"/>
  </w:num>
  <w:num w:numId="33">
    <w:abstractNumId w:val="9"/>
  </w:num>
  <w:num w:numId="34">
    <w:abstractNumId w:val="18"/>
  </w:num>
  <w:num w:numId="35">
    <w:abstractNumId w:val="47"/>
  </w:num>
  <w:num w:numId="36">
    <w:abstractNumId w:val="25"/>
  </w:num>
  <w:num w:numId="37">
    <w:abstractNumId w:val="31"/>
  </w:num>
  <w:num w:numId="38">
    <w:abstractNumId w:val="30"/>
  </w:num>
  <w:num w:numId="39">
    <w:abstractNumId w:val="40"/>
  </w:num>
  <w:num w:numId="40">
    <w:abstractNumId w:val="28"/>
  </w:num>
  <w:num w:numId="41">
    <w:abstractNumId w:val="4"/>
  </w:num>
  <w:num w:numId="42">
    <w:abstractNumId w:val="48"/>
  </w:num>
  <w:num w:numId="43">
    <w:abstractNumId w:val="39"/>
  </w:num>
  <w:num w:numId="44">
    <w:abstractNumId w:val="38"/>
  </w:num>
  <w:num w:numId="45">
    <w:abstractNumId w:val="5"/>
  </w:num>
  <w:num w:numId="46">
    <w:abstractNumId w:val="33"/>
  </w:num>
  <w:num w:numId="47">
    <w:abstractNumId w:val="16"/>
  </w:num>
  <w:num w:numId="48">
    <w:abstractNumId w:val="2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84"/>
    <w:rsid w:val="00031F45"/>
    <w:rsid w:val="0004087E"/>
    <w:rsid w:val="0006779F"/>
    <w:rsid w:val="000763BA"/>
    <w:rsid w:val="000809F2"/>
    <w:rsid w:val="00086F3B"/>
    <w:rsid w:val="000A6487"/>
    <w:rsid w:val="000B689D"/>
    <w:rsid w:val="000C0711"/>
    <w:rsid w:val="000C4C8A"/>
    <w:rsid w:val="001240E5"/>
    <w:rsid w:val="00125B27"/>
    <w:rsid w:val="0012649C"/>
    <w:rsid w:val="001458B0"/>
    <w:rsid w:val="001545DE"/>
    <w:rsid w:val="00197534"/>
    <w:rsid w:val="001B7EB9"/>
    <w:rsid w:val="001C254C"/>
    <w:rsid w:val="002031EC"/>
    <w:rsid w:val="00215A69"/>
    <w:rsid w:val="00234144"/>
    <w:rsid w:val="002349A8"/>
    <w:rsid w:val="002362A3"/>
    <w:rsid w:val="002530BE"/>
    <w:rsid w:val="002570FD"/>
    <w:rsid w:val="00262A71"/>
    <w:rsid w:val="00270C0D"/>
    <w:rsid w:val="002747D3"/>
    <w:rsid w:val="00282DF5"/>
    <w:rsid w:val="002C6FA0"/>
    <w:rsid w:val="002F3C1C"/>
    <w:rsid w:val="002F7BE1"/>
    <w:rsid w:val="00311589"/>
    <w:rsid w:val="00311BAD"/>
    <w:rsid w:val="003171E1"/>
    <w:rsid w:val="00321D67"/>
    <w:rsid w:val="00325DAE"/>
    <w:rsid w:val="0034325A"/>
    <w:rsid w:val="00344042"/>
    <w:rsid w:val="003564B1"/>
    <w:rsid w:val="00380615"/>
    <w:rsid w:val="00391616"/>
    <w:rsid w:val="003967BE"/>
    <w:rsid w:val="003A01E4"/>
    <w:rsid w:val="003A61AC"/>
    <w:rsid w:val="003B3373"/>
    <w:rsid w:val="003D30DA"/>
    <w:rsid w:val="004143B0"/>
    <w:rsid w:val="004378D6"/>
    <w:rsid w:val="004422E3"/>
    <w:rsid w:val="00480384"/>
    <w:rsid w:val="004824A7"/>
    <w:rsid w:val="004A45E6"/>
    <w:rsid w:val="004A4C8E"/>
    <w:rsid w:val="004E567E"/>
    <w:rsid w:val="005059F9"/>
    <w:rsid w:val="00517356"/>
    <w:rsid w:val="00593294"/>
    <w:rsid w:val="005A061B"/>
    <w:rsid w:val="005A5A3D"/>
    <w:rsid w:val="005C6EE4"/>
    <w:rsid w:val="005D7CFC"/>
    <w:rsid w:val="0061170A"/>
    <w:rsid w:val="00631FFA"/>
    <w:rsid w:val="00635404"/>
    <w:rsid w:val="0063601B"/>
    <w:rsid w:val="00651FF5"/>
    <w:rsid w:val="0067248C"/>
    <w:rsid w:val="006A610B"/>
    <w:rsid w:val="006F060E"/>
    <w:rsid w:val="00710949"/>
    <w:rsid w:val="007331EB"/>
    <w:rsid w:val="00736D5D"/>
    <w:rsid w:val="007420E9"/>
    <w:rsid w:val="007614AB"/>
    <w:rsid w:val="007A2C73"/>
    <w:rsid w:val="007C34EE"/>
    <w:rsid w:val="007D3B96"/>
    <w:rsid w:val="00837A8F"/>
    <w:rsid w:val="00842D3B"/>
    <w:rsid w:val="008438AA"/>
    <w:rsid w:val="00880ECA"/>
    <w:rsid w:val="008A2049"/>
    <w:rsid w:val="008B2DF9"/>
    <w:rsid w:val="0090025F"/>
    <w:rsid w:val="0090624F"/>
    <w:rsid w:val="00946303"/>
    <w:rsid w:val="00973352"/>
    <w:rsid w:val="00995B4E"/>
    <w:rsid w:val="009A42B2"/>
    <w:rsid w:val="009A6510"/>
    <w:rsid w:val="009B58B9"/>
    <w:rsid w:val="009C1C6D"/>
    <w:rsid w:val="009D4110"/>
    <w:rsid w:val="009E0FF0"/>
    <w:rsid w:val="00A03E52"/>
    <w:rsid w:val="00A33EFD"/>
    <w:rsid w:val="00A41D88"/>
    <w:rsid w:val="00A44177"/>
    <w:rsid w:val="00A638FB"/>
    <w:rsid w:val="00A762A4"/>
    <w:rsid w:val="00A941E3"/>
    <w:rsid w:val="00AA4014"/>
    <w:rsid w:val="00AC2089"/>
    <w:rsid w:val="00AC30D3"/>
    <w:rsid w:val="00B02ECC"/>
    <w:rsid w:val="00B25E8A"/>
    <w:rsid w:val="00B82F6B"/>
    <w:rsid w:val="00BC65E6"/>
    <w:rsid w:val="00BD7525"/>
    <w:rsid w:val="00BF5B64"/>
    <w:rsid w:val="00C067E3"/>
    <w:rsid w:val="00C1328B"/>
    <w:rsid w:val="00C314B4"/>
    <w:rsid w:val="00C41ED1"/>
    <w:rsid w:val="00C57817"/>
    <w:rsid w:val="00C766DD"/>
    <w:rsid w:val="00C842A7"/>
    <w:rsid w:val="00C850A1"/>
    <w:rsid w:val="00CA69B6"/>
    <w:rsid w:val="00CB673F"/>
    <w:rsid w:val="00CC43B8"/>
    <w:rsid w:val="00D0509A"/>
    <w:rsid w:val="00D10F4D"/>
    <w:rsid w:val="00D1414C"/>
    <w:rsid w:val="00D16CC8"/>
    <w:rsid w:val="00D32A16"/>
    <w:rsid w:val="00D35A3C"/>
    <w:rsid w:val="00D546BC"/>
    <w:rsid w:val="00DB378A"/>
    <w:rsid w:val="00DC166C"/>
    <w:rsid w:val="00DC3A93"/>
    <w:rsid w:val="00DF557B"/>
    <w:rsid w:val="00E00068"/>
    <w:rsid w:val="00E32C45"/>
    <w:rsid w:val="00E3361A"/>
    <w:rsid w:val="00E368CA"/>
    <w:rsid w:val="00E4482F"/>
    <w:rsid w:val="00E52691"/>
    <w:rsid w:val="00EA75B3"/>
    <w:rsid w:val="00EB1F44"/>
    <w:rsid w:val="00EB1F9A"/>
    <w:rsid w:val="00ED350A"/>
    <w:rsid w:val="00EF12F8"/>
    <w:rsid w:val="00F0033E"/>
    <w:rsid w:val="00F10ED3"/>
    <w:rsid w:val="00F22392"/>
    <w:rsid w:val="00F661B6"/>
    <w:rsid w:val="00F90CBA"/>
    <w:rsid w:val="00F923FC"/>
    <w:rsid w:val="00FA266C"/>
    <w:rsid w:val="00FB6887"/>
    <w:rsid w:val="00FC32CB"/>
    <w:rsid w:val="00FD44A8"/>
    <w:rsid w:val="00FE07FC"/>
    <w:rsid w:val="00FF42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135FF4"/>
  <w15:docId w15:val="{635F7FBE-A249-4917-9E98-B4CAEDED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paragraph" w:styleId="Nagwek3">
    <w:name w:val="heading 3"/>
    <w:basedOn w:val="Normalny"/>
    <w:next w:val="Normalny"/>
    <w:link w:val="Nagwek3Znak"/>
    <w:uiPriority w:val="9"/>
    <w:semiHidden/>
    <w:unhideWhenUsed/>
    <w:qFormat/>
    <w:rsid w:val="00EF12F8"/>
    <w:pPr>
      <w:keepNext/>
      <w:keepLines/>
      <w:spacing w:before="40"/>
      <w:outlineLvl w:val="2"/>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EF12F8"/>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character" w:customStyle="1" w:styleId="Nagwek3Znak">
    <w:name w:val="Nagłówek 3 Znak"/>
    <w:basedOn w:val="Domylnaczcionkaakapitu"/>
    <w:link w:val="Nagwek3"/>
    <w:uiPriority w:val="9"/>
    <w:semiHidden/>
    <w:rsid w:val="00EF12F8"/>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semiHidden/>
    <w:rsid w:val="00EF12F8"/>
    <w:rPr>
      <w:rFonts w:asciiTheme="majorHAnsi" w:eastAsiaTheme="majorEastAsia" w:hAnsiTheme="majorHAnsi" w:cstheme="majorBidi"/>
      <w:i/>
      <w:iCs/>
      <w:color w:val="243F60" w:themeColor="accent1" w:themeShade="7F"/>
      <w:sz w:val="24"/>
      <w:szCs w:val="24"/>
    </w:rPr>
  </w:style>
  <w:style w:type="paragraph" w:customStyle="1" w:styleId="Standartowy">
    <w:name w:val="Standartowy"/>
    <w:basedOn w:val="Tekstpodstawowy"/>
    <w:rsid w:val="00EF12F8"/>
    <w:pPr>
      <w:numPr>
        <w:numId w:val="1"/>
      </w:numPr>
      <w:spacing w:after="0" w:line="360" w:lineRule="auto"/>
      <w:jc w:val="both"/>
    </w:pPr>
    <w:rPr>
      <w:rFonts w:ascii="Arial" w:hAnsi="Arial"/>
      <w:sz w:val="22"/>
      <w:szCs w:val="20"/>
    </w:rPr>
  </w:style>
  <w:style w:type="paragraph" w:styleId="Zwykytekst">
    <w:name w:val="Plain Text"/>
    <w:basedOn w:val="Normalny"/>
    <w:link w:val="ZwykytekstZnak"/>
    <w:rsid w:val="00EF12F8"/>
    <w:rPr>
      <w:rFonts w:ascii="Courier New" w:hAnsi="Courier New" w:cs="Courier New"/>
      <w:sz w:val="20"/>
      <w:szCs w:val="20"/>
    </w:rPr>
  </w:style>
  <w:style w:type="character" w:customStyle="1" w:styleId="ZwykytekstZnak">
    <w:name w:val="Zwykły tekst Znak"/>
    <w:basedOn w:val="Domylnaczcionkaakapitu"/>
    <w:link w:val="Zwykytekst"/>
    <w:rsid w:val="00EF12F8"/>
    <w:rPr>
      <w:rFonts w:ascii="Courier New" w:eastAsia="Times New Roman" w:hAnsi="Courier New" w:cs="Courier New"/>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EF12F8"/>
    <w:pPr>
      <w:ind w:left="708"/>
    </w:p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EF12F8"/>
    <w:rPr>
      <w:rFonts w:eastAsia="Times New Roman"/>
      <w:sz w:val="24"/>
      <w:szCs w:val="24"/>
    </w:rPr>
  </w:style>
  <w:style w:type="paragraph" w:styleId="Tekstpodstawowy">
    <w:name w:val="Body Text"/>
    <w:basedOn w:val="Normalny"/>
    <w:link w:val="TekstpodstawowyZnak"/>
    <w:uiPriority w:val="99"/>
    <w:semiHidden/>
    <w:unhideWhenUsed/>
    <w:rsid w:val="00EF12F8"/>
    <w:pPr>
      <w:spacing w:after="120"/>
    </w:pPr>
  </w:style>
  <w:style w:type="character" w:customStyle="1" w:styleId="TekstpodstawowyZnak">
    <w:name w:val="Tekst podstawowy Znak"/>
    <w:basedOn w:val="Domylnaczcionkaakapitu"/>
    <w:link w:val="Tekstpodstawowy"/>
    <w:uiPriority w:val="99"/>
    <w:semiHidden/>
    <w:rsid w:val="00EF12F8"/>
    <w:rPr>
      <w:rFonts w:eastAsia="Times New Roman"/>
      <w:sz w:val="24"/>
      <w:szCs w:val="24"/>
    </w:rPr>
  </w:style>
  <w:style w:type="paragraph" w:styleId="Tekstprzypisudolnego">
    <w:name w:val="footnote text"/>
    <w:basedOn w:val="Normalny"/>
    <w:link w:val="TekstprzypisudolnegoZnak"/>
    <w:uiPriority w:val="99"/>
    <w:semiHidden/>
    <w:unhideWhenUsed/>
    <w:rsid w:val="00325DA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325DAE"/>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325DAE"/>
    <w:rPr>
      <w:vertAlign w:val="superscript"/>
    </w:rPr>
  </w:style>
  <w:style w:type="paragraph" w:styleId="NormalnyWeb">
    <w:name w:val="Normal (Web)"/>
    <w:basedOn w:val="Normalny"/>
    <w:uiPriority w:val="99"/>
    <w:unhideWhenUsed/>
    <w:rsid w:val="00325DAE"/>
    <w:pPr>
      <w:spacing w:after="160" w:line="259" w:lineRule="auto"/>
    </w:pPr>
    <w:rPr>
      <w:rFonts w:eastAsiaTheme="minorHAnsi"/>
      <w:lang w:eastAsia="en-US"/>
    </w:rPr>
  </w:style>
  <w:style w:type="paragraph" w:styleId="Tekstprzypisukocowego">
    <w:name w:val="endnote text"/>
    <w:basedOn w:val="Normalny"/>
    <w:link w:val="TekstprzypisukocowegoZnak"/>
    <w:uiPriority w:val="99"/>
    <w:rsid w:val="007D3B96"/>
    <w:rPr>
      <w:sz w:val="20"/>
      <w:szCs w:val="20"/>
    </w:rPr>
  </w:style>
  <w:style w:type="character" w:customStyle="1" w:styleId="TekstprzypisukocowegoZnak">
    <w:name w:val="Tekst przypisu końcowego Znak"/>
    <w:basedOn w:val="Domylnaczcionkaakapitu"/>
    <w:link w:val="Tekstprzypisukocowego"/>
    <w:uiPriority w:val="99"/>
    <w:rsid w:val="007D3B96"/>
    <w:rPr>
      <w:rFonts w:eastAsia="Times New Roman"/>
    </w:rPr>
  </w:style>
  <w:style w:type="character" w:styleId="Odwoaniedokomentarza">
    <w:name w:val="annotation reference"/>
    <w:basedOn w:val="Domylnaczcionkaakapitu"/>
    <w:uiPriority w:val="99"/>
    <w:semiHidden/>
    <w:unhideWhenUsed/>
    <w:rsid w:val="002570FD"/>
    <w:rPr>
      <w:sz w:val="16"/>
      <w:szCs w:val="16"/>
    </w:rPr>
  </w:style>
  <w:style w:type="paragraph" w:styleId="Tekstkomentarza">
    <w:name w:val="annotation text"/>
    <w:basedOn w:val="Normalny"/>
    <w:link w:val="TekstkomentarzaZnak"/>
    <w:uiPriority w:val="99"/>
    <w:unhideWhenUsed/>
    <w:rsid w:val="002570FD"/>
    <w:rPr>
      <w:sz w:val="20"/>
      <w:szCs w:val="20"/>
    </w:rPr>
  </w:style>
  <w:style w:type="character" w:customStyle="1" w:styleId="TekstkomentarzaZnak">
    <w:name w:val="Tekst komentarza Znak"/>
    <w:basedOn w:val="Domylnaczcionkaakapitu"/>
    <w:link w:val="Tekstkomentarza"/>
    <w:uiPriority w:val="99"/>
    <w:rsid w:val="002570FD"/>
    <w:rPr>
      <w:rFonts w:eastAsia="Times New Roman"/>
    </w:rPr>
  </w:style>
  <w:style w:type="paragraph" w:styleId="Tematkomentarza">
    <w:name w:val="annotation subject"/>
    <w:basedOn w:val="Tekstkomentarza"/>
    <w:next w:val="Tekstkomentarza"/>
    <w:link w:val="TematkomentarzaZnak"/>
    <w:uiPriority w:val="99"/>
    <w:semiHidden/>
    <w:unhideWhenUsed/>
    <w:rsid w:val="002570FD"/>
    <w:rPr>
      <w:b/>
      <w:bCs/>
    </w:rPr>
  </w:style>
  <w:style w:type="character" w:customStyle="1" w:styleId="TematkomentarzaZnak">
    <w:name w:val="Temat komentarza Znak"/>
    <w:basedOn w:val="TekstkomentarzaZnak"/>
    <w:link w:val="Tematkomentarza"/>
    <w:uiPriority w:val="99"/>
    <w:semiHidden/>
    <w:rsid w:val="002570FD"/>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1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47D7C-E6DC-491C-AC64-01235541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31</TotalTime>
  <Pages>1</Pages>
  <Words>6959</Words>
  <Characters>41756</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4</cp:revision>
  <cp:lastPrinted>2019-03-06T12:50:00Z</cp:lastPrinted>
  <dcterms:created xsi:type="dcterms:W3CDTF">2025-02-03T07:03:00Z</dcterms:created>
  <dcterms:modified xsi:type="dcterms:W3CDTF">2025-03-05T11:37:00Z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